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7978" w14:textId="77777777" w:rsidR="005D7DB4" w:rsidRDefault="00000000">
      <w:pPr>
        <w:spacing w:after="40"/>
        <w:jc w:val="center"/>
      </w:pPr>
      <w:r>
        <w:rPr>
          <w:rFonts w:ascii="Aptos" w:hAnsi="Aptos"/>
          <w:b/>
          <w:sz w:val="20"/>
        </w:rPr>
        <w:t>................................................................ ORTAOKULU</w:t>
      </w:r>
    </w:p>
    <w:p w14:paraId="55EDBF58" w14:textId="77777777" w:rsidR="005D7DB4" w:rsidRDefault="00000000">
      <w:pPr>
        <w:spacing w:after="80"/>
        <w:jc w:val="center"/>
      </w:pPr>
      <w:r>
        <w:rPr>
          <w:rFonts w:ascii="Aptos" w:hAnsi="Aptos"/>
          <w:b/>
          <w:sz w:val="20"/>
        </w:rPr>
        <w:t>2026-2027 EĞİTİM ÖĞRETİM YILI TÜRKÇE DERSİ 8. SINIF 1. DÖNEM 1. ORTAK YAZILI SINAVI (5.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AA3805" w14:paraId="6F5789C2" w14:textId="77777777" w:rsidTr="00AA3805">
        <w:trPr>
          <w:jc w:val="center"/>
        </w:trPr>
        <w:tc>
          <w:tcPr>
            <w:tcW w:w="7654" w:type="dxa"/>
          </w:tcPr>
          <w:p w14:paraId="1CD26924" w14:textId="77777777" w:rsidR="00AA3805" w:rsidRDefault="00AA3805">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4F183935" w14:textId="77777777" w:rsidR="00AA3805" w:rsidRDefault="00AA3805">
            <w:pPr>
              <w:spacing w:before="40" w:after="40"/>
            </w:pPr>
            <w:proofErr w:type="spellStart"/>
            <w:r>
              <w:rPr>
                <w:rFonts w:ascii="Aptos" w:hAnsi="Aptos"/>
                <w:b/>
                <w:sz w:val="20"/>
              </w:rPr>
              <w:t>Aldığı</w:t>
            </w:r>
            <w:proofErr w:type="spellEnd"/>
            <w:r>
              <w:rPr>
                <w:rFonts w:ascii="Aptos" w:hAnsi="Aptos"/>
                <w:b/>
                <w:sz w:val="20"/>
              </w:rPr>
              <w:t xml:space="preserve"> Not:</w:t>
            </w:r>
          </w:p>
        </w:tc>
      </w:tr>
      <w:tr w:rsidR="00AA3805" w14:paraId="3C34C619" w14:textId="77777777">
        <w:trPr>
          <w:jc w:val="center"/>
        </w:trPr>
        <w:tc>
          <w:tcPr>
            <w:tcW w:w="7654" w:type="dxa"/>
          </w:tcPr>
          <w:p w14:paraId="0C4CB9B6" w14:textId="77777777" w:rsidR="00AA3805" w:rsidRDefault="00AA3805">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767D33AF" w14:textId="77777777" w:rsidR="00AA3805" w:rsidRDefault="00AA3805">
            <w:pPr>
              <w:spacing w:before="40" w:after="40"/>
            </w:pPr>
          </w:p>
        </w:tc>
      </w:tr>
    </w:tbl>
    <w:p w14:paraId="4FA07AEF" w14:textId="77777777" w:rsidR="005D7DB4" w:rsidRDefault="00000000">
      <w:pPr>
        <w:spacing w:before="120" w:after="40"/>
      </w:pPr>
      <w:r>
        <w:rPr>
          <w:rFonts w:ascii="Aptos" w:hAnsi="Aptos"/>
          <w:b/>
          <w:sz w:val="20"/>
        </w:rPr>
        <w:t>A. OKUMA VE ANLAMA ÇALIŞMASI</w:t>
      </w:r>
    </w:p>
    <w:p w14:paraId="5A98F219" w14:textId="77777777" w:rsidR="005D7DB4" w:rsidRDefault="00000000">
      <w:pPr>
        <w:spacing w:after="80"/>
      </w:pPr>
      <w:r>
        <w:rPr>
          <w:rFonts w:ascii="Aptos" w:hAnsi="Aptos"/>
          <w:i/>
          <w:sz w:val="20"/>
        </w:rPr>
        <w:t>(Aşağıdaki 1, 2, 3, 4 ve 5. soruları metne göre cevaplayınız.)</w:t>
      </w:r>
    </w:p>
    <w:p w14:paraId="388C89AA" w14:textId="77777777" w:rsidR="005D7DB4" w:rsidRDefault="00000000">
      <w:pPr>
        <w:spacing w:before="40" w:after="40"/>
        <w:jc w:val="center"/>
      </w:pPr>
      <w:r>
        <w:rPr>
          <w:rFonts w:ascii="Aptos" w:hAnsi="Aptos"/>
          <w:b/>
          <w:sz w:val="20"/>
        </w:rPr>
        <w:t>ANADOLU KİLİMLERİNDEKİ SESSİZ ÇIĞLIK</w:t>
      </w:r>
    </w:p>
    <w:p w14:paraId="028A1DC5" w14:textId="77777777" w:rsidR="005D7DB4" w:rsidRDefault="00000000">
      <w:pPr>
        <w:spacing w:after="80"/>
        <w:jc w:val="both"/>
      </w:pPr>
      <w:r>
        <w:rPr>
          <w:rFonts w:ascii="Aptos" w:hAnsi="Aptos"/>
          <w:sz w:val="20"/>
        </w:rPr>
        <w:t xml:space="preserve">Geleneksel Anadolu kültüründe kilim dokumak, yalnızca yün iplikleri tezgâhta bir araya getirmek değildir; konuşulmayan sevdaların, gizlenen hasretlerin ve asırların hüznünün ilmek ilmek işlenmesidir. Okuma yazmanın yaygın olmadığı dönemlerde genç kızlar ve anneler, yüreklerindeki fırtınaları sözcüklerle değil, dokudukları motiflerle dile getirmişlerdir. Örneğin "eli belinde" motifi bereketi ve anaçlığı simgelerken "akrep" motifi kötülüklerden korunma arzusunu temsil eder. Kilimler, sessiz çığlıkların tahta tezgâhlarda yankılanan renkli birer feryadıdır. Ancak fabrikasyon üretimin yaygınlaşmasıyla birlikte el dokumacılığı can çekişmekte, bu kadim dil yavaş yavaş unutulmaktadır. Kültürümüzün bu renkli hafızasını korumak, köklerimizi geleceğe bağlayan en güçlü </w:t>
      </w:r>
      <w:r>
        <w:rPr>
          <w:rFonts w:ascii="Aptos" w:hAnsi="Aptos"/>
          <w:b/>
          <w:sz w:val="20"/>
        </w:rPr>
        <w:t>köprüyü</w:t>
      </w:r>
      <w:r>
        <w:rPr>
          <w:rFonts w:ascii="Aptos" w:hAnsi="Aptos"/>
          <w:sz w:val="20"/>
        </w:rPr>
        <w:t xml:space="preserve"> ayakta tutmaktır.</w:t>
      </w:r>
    </w:p>
    <w:p w14:paraId="07A4CE56" w14:textId="77777777" w:rsidR="005D7DB4"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588C5C76" w14:textId="77777777" w:rsidR="005D7DB4" w:rsidRDefault="00000000">
      <w:pPr>
        <w:spacing w:after="40"/>
      </w:pPr>
      <w:r>
        <w:rPr>
          <w:rFonts w:ascii="Aptos" w:hAnsi="Aptos"/>
          <w:b/>
          <w:sz w:val="20"/>
        </w:rPr>
        <w:t>Metinde koyu yazılmış "köprüyü" sözcüğünün metinde kazandığı mecazi anlamı bağlamdan hareketle tahmin ediniz. Tahmininizi destekleyen metin içi gerekçeyi yazınız.</w:t>
      </w:r>
    </w:p>
    <w:p w14:paraId="1BC3F393" w14:textId="77777777" w:rsidR="005D7DB4" w:rsidRDefault="005D7DB4">
      <w:pPr>
        <w:spacing w:after="80"/>
      </w:pPr>
    </w:p>
    <w:p w14:paraId="5C2B8F04" w14:textId="77777777" w:rsidR="00AA3805" w:rsidRDefault="00AA3805">
      <w:pPr>
        <w:spacing w:after="80"/>
      </w:pPr>
    </w:p>
    <w:p w14:paraId="47641B5B" w14:textId="77777777" w:rsidR="005D7DB4" w:rsidRDefault="005D7DB4">
      <w:pPr>
        <w:spacing w:after="80"/>
      </w:pPr>
    </w:p>
    <w:p w14:paraId="667A3A70" w14:textId="77777777" w:rsidR="005D7DB4"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7A20C65B" w14:textId="77777777" w:rsidR="005D7DB4" w:rsidRDefault="00000000">
      <w:pPr>
        <w:spacing w:after="40"/>
      </w:pPr>
      <w:r>
        <w:rPr>
          <w:rFonts w:ascii="Aptos" w:hAnsi="Aptos"/>
          <w:b/>
          <w:sz w:val="20"/>
        </w:rPr>
        <w:t>Anadolu insanı geçmişte duygu ve düşüncelerini aktarmak için neden kilim motiflerine başvurmuştur? Metne göre açıklayınız.</w:t>
      </w:r>
    </w:p>
    <w:p w14:paraId="566691EF" w14:textId="77777777" w:rsidR="005D7DB4" w:rsidRDefault="005D7DB4">
      <w:pPr>
        <w:spacing w:after="80"/>
      </w:pPr>
    </w:p>
    <w:p w14:paraId="37F967D9" w14:textId="77777777" w:rsidR="005D7DB4" w:rsidRDefault="005D7DB4">
      <w:pPr>
        <w:spacing w:after="80"/>
      </w:pPr>
    </w:p>
    <w:p w14:paraId="32C0E0E6" w14:textId="77777777" w:rsidR="00AA3805" w:rsidRDefault="00AA3805">
      <w:pPr>
        <w:spacing w:after="80"/>
      </w:pPr>
    </w:p>
    <w:p w14:paraId="7611CA7E" w14:textId="77777777" w:rsidR="005D7DB4"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23923BBC" w14:textId="77777777" w:rsidR="005D7DB4" w:rsidRDefault="00000000">
      <w:pPr>
        <w:spacing w:after="40"/>
      </w:pPr>
      <w:r>
        <w:rPr>
          <w:rFonts w:ascii="Aptos" w:hAnsi="Aptos"/>
          <w:b/>
          <w:sz w:val="20"/>
        </w:rPr>
        <w:t>Okuduğunuz metinde yazarın okuyucuya iletmek istediği temel düşünceyi (ana fikri) bir cümleyle yazınız.</w:t>
      </w:r>
    </w:p>
    <w:p w14:paraId="3C0A6DCB" w14:textId="77777777" w:rsidR="005D7DB4" w:rsidRDefault="005D7DB4">
      <w:pPr>
        <w:spacing w:after="80"/>
      </w:pPr>
    </w:p>
    <w:p w14:paraId="153977BB" w14:textId="77777777" w:rsidR="00AA3805" w:rsidRDefault="00AA3805">
      <w:pPr>
        <w:spacing w:after="80"/>
      </w:pPr>
    </w:p>
    <w:p w14:paraId="7B9BE473" w14:textId="77777777" w:rsidR="00AA3805" w:rsidRDefault="00AA3805">
      <w:pPr>
        <w:spacing w:after="80"/>
      </w:pPr>
    </w:p>
    <w:p w14:paraId="7722DE0F" w14:textId="77777777" w:rsidR="005D7DB4" w:rsidRDefault="00000000">
      <w:pPr>
        <w:spacing w:before="40" w:after="20"/>
      </w:pPr>
      <w:r>
        <w:rPr>
          <w:rFonts w:ascii="Aptos" w:hAnsi="Aptos"/>
          <w:b/>
          <w:sz w:val="20"/>
        </w:rPr>
        <w:t xml:space="preserve">SORU 4: </w:t>
      </w:r>
      <w:r>
        <w:rPr>
          <w:rFonts w:ascii="Aptos" w:hAnsi="Aptos"/>
          <w:sz w:val="20"/>
        </w:rPr>
        <w:t>(Kazanım: T.8.3.18. Metindeki yardımcı fikirleri belirler.) (10 Puan)</w:t>
      </w:r>
    </w:p>
    <w:p w14:paraId="0FADD313" w14:textId="77777777" w:rsidR="005D7DB4" w:rsidRDefault="00000000">
      <w:pPr>
        <w:spacing w:after="40"/>
      </w:pPr>
      <w:r>
        <w:rPr>
          <w:rFonts w:ascii="Aptos" w:hAnsi="Aptos"/>
          <w:b/>
          <w:sz w:val="20"/>
        </w:rPr>
        <w:t>Metinden çıkarılabilecek iki yardımcı düşünceyi maddeler hâlinde yazınız.</w:t>
      </w:r>
    </w:p>
    <w:p w14:paraId="1A87297D" w14:textId="77777777" w:rsidR="005D7DB4" w:rsidRDefault="00000000">
      <w:pPr>
        <w:spacing w:before="40" w:after="40"/>
      </w:pPr>
      <w:r>
        <w:rPr>
          <w:rFonts w:ascii="Aptos" w:hAnsi="Aptos"/>
          <w:sz w:val="20"/>
        </w:rPr>
        <w:t>• 1. Yardımcı Düşünce: .......................................................................................................... (5 Puan)</w:t>
      </w:r>
      <w:r>
        <w:rPr>
          <w:rFonts w:ascii="Aptos" w:hAnsi="Aptos"/>
          <w:sz w:val="20"/>
        </w:rPr>
        <w:br/>
        <w:t>• 2. Yardımcı Düşünce: .......................................................................................................... (5 Puan)</w:t>
      </w:r>
    </w:p>
    <w:p w14:paraId="6798CC4F" w14:textId="77777777" w:rsidR="00AA3805" w:rsidRDefault="00AA3805">
      <w:pPr>
        <w:spacing w:before="40" w:after="20"/>
        <w:rPr>
          <w:rFonts w:ascii="Aptos" w:hAnsi="Aptos"/>
          <w:b/>
          <w:sz w:val="20"/>
        </w:rPr>
      </w:pPr>
    </w:p>
    <w:p w14:paraId="4E4F72FB" w14:textId="58B30A23" w:rsidR="005D7DB4" w:rsidRDefault="00000000">
      <w:pPr>
        <w:spacing w:before="40" w:after="20"/>
      </w:pPr>
      <w:r>
        <w:rPr>
          <w:rFonts w:ascii="Aptos" w:hAnsi="Aptos"/>
          <w:b/>
          <w:sz w:val="20"/>
        </w:rPr>
        <w:t xml:space="preserve">SORU 5: </w:t>
      </w:r>
      <w:r>
        <w:rPr>
          <w:rFonts w:ascii="Aptos" w:hAnsi="Aptos"/>
          <w:sz w:val="20"/>
        </w:rPr>
        <w:t>(Kazanım: T.8.3.34. Okuduklarında kullanılan düşünceyi geliştirme yollarını belirler.) (15 Puan)</w:t>
      </w:r>
    </w:p>
    <w:p w14:paraId="58FAE777" w14:textId="77777777" w:rsidR="005D7DB4" w:rsidRDefault="00000000">
      <w:pPr>
        <w:spacing w:after="40"/>
      </w:pPr>
      <w:r>
        <w:rPr>
          <w:rFonts w:ascii="Aptos" w:hAnsi="Aptos"/>
          <w:b/>
          <w:sz w:val="20"/>
        </w:rPr>
        <w:t>Metinde kullanılan aşağıdaki düşünceyi geliştirme yollarının metindeki örneklerini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9"/>
        <w:gridCol w:w="7809"/>
      </w:tblGrid>
      <w:tr w:rsidR="005D7DB4" w14:paraId="6E754227" w14:textId="77777777" w:rsidTr="00AA3805">
        <w:trPr>
          <w:jc w:val="center"/>
        </w:trPr>
        <w:tc>
          <w:tcPr>
            <w:tcW w:w="2679" w:type="dxa"/>
          </w:tcPr>
          <w:p w14:paraId="2C8EA9BB" w14:textId="77777777" w:rsidR="005D7DB4" w:rsidRDefault="00000000">
            <w:pPr>
              <w:spacing w:before="40" w:after="40"/>
            </w:pPr>
            <w:proofErr w:type="spellStart"/>
            <w:r>
              <w:rPr>
                <w:rFonts w:ascii="Aptos" w:hAnsi="Aptos"/>
                <w:b/>
                <w:sz w:val="20"/>
              </w:rPr>
              <w:t>Düşünceyi</w:t>
            </w:r>
            <w:proofErr w:type="spellEnd"/>
            <w:r>
              <w:rPr>
                <w:rFonts w:ascii="Aptos" w:hAnsi="Aptos"/>
                <w:b/>
                <w:sz w:val="20"/>
              </w:rPr>
              <w:t xml:space="preserve"> </w:t>
            </w:r>
            <w:proofErr w:type="spellStart"/>
            <w:r>
              <w:rPr>
                <w:rFonts w:ascii="Aptos" w:hAnsi="Aptos"/>
                <w:b/>
                <w:sz w:val="20"/>
              </w:rPr>
              <w:t>Geliştirme</w:t>
            </w:r>
            <w:proofErr w:type="spellEnd"/>
            <w:r>
              <w:rPr>
                <w:rFonts w:ascii="Aptos" w:hAnsi="Aptos"/>
                <w:b/>
                <w:sz w:val="20"/>
              </w:rPr>
              <w:t xml:space="preserve"> </w:t>
            </w:r>
            <w:proofErr w:type="spellStart"/>
            <w:r>
              <w:rPr>
                <w:rFonts w:ascii="Aptos" w:hAnsi="Aptos"/>
                <w:b/>
                <w:sz w:val="20"/>
              </w:rPr>
              <w:t>Yolu</w:t>
            </w:r>
            <w:proofErr w:type="spellEnd"/>
          </w:p>
        </w:tc>
        <w:tc>
          <w:tcPr>
            <w:tcW w:w="7809" w:type="dxa"/>
          </w:tcPr>
          <w:p w14:paraId="78123B2E" w14:textId="77777777" w:rsidR="005D7DB4" w:rsidRDefault="00000000">
            <w:pPr>
              <w:spacing w:before="40" w:after="40"/>
            </w:pPr>
            <w:r>
              <w:rPr>
                <w:rFonts w:ascii="Aptos" w:hAnsi="Aptos"/>
                <w:b/>
                <w:sz w:val="20"/>
              </w:rPr>
              <w:t>Metindeki Cümlesi / Örneği</w:t>
            </w:r>
          </w:p>
        </w:tc>
      </w:tr>
      <w:tr w:rsidR="005D7DB4" w14:paraId="18CE22C5" w14:textId="77777777" w:rsidTr="00AA3805">
        <w:trPr>
          <w:jc w:val="center"/>
        </w:trPr>
        <w:tc>
          <w:tcPr>
            <w:tcW w:w="2679" w:type="dxa"/>
          </w:tcPr>
          <w:p w14:paraId="2377C87B" w14:textId="50AD3986" w:rsidR="005D7DB4" w:rsidRDefault="00000000">
            <w:pPr>
              <w:spacing w:before="40" w:after="40"/>
            </w:pPr>
            <w:proofErr w:type="spellStart"/>
            <w:r>
              <w:rPr>
                <w:rFonts w:ascii="Aptos" w:hAnsi="Aptos"/>
                <w:b/>
                <w:sz w:val="20"/>
              </w:rPr>
              <w:t>Örneklendirme</w:t>
            </w:r>
            <w:proofErr w:type="spellEnd"/>
          </w:p>
        </w:tc>
        <w:tc>
          <w:tcPr>
            <w:tcW w:w="7809" w:type="dxa"/>
          </w:tcPr>
          <w:p w14:paraId="254C0300" w14:textId="77777777" w:rsidR="005D7DB4" w:rsidRDefault="005D7DB4">
            <w:pPr>
              <w:spacing w:before="40" w:after="40"/>
            </w:pPr>
          </w:p>
          <w:p w14:paraId="4552E954" w14:textId="77777777" w:rsidR="00AA3805" w:rsidRDefault="00AA3805">
            <w:pPr>
              <w:spacing w:before="40" w:after="40"/>
            </w:pPr>
          </w:p>
        </w:tc>
      </w:tr>
      <w:tr w:rsidR="005D7DB4" w14:paraId="7F3FD2AB" w14:textId="77777777" w:rsidTr="00AA3805">
        <w:trPr>
          <w:jc w:val="center"/>
        </w:trPr>
        <w:tc>
          <w:tcPr>
            <w:tcW w:w="2679" w:type="dxa"/>
          </w:tcPr>
          <w:p w14:paraId="37189E95" w14:textId="3D7348BE" w:rsidR="005D7DB4" w:rsidRDefault="00000000">
            <w:pPr>
              <w:spacing w:before="40" w:after="40"/>
            </w:pPr>
            <w:proofErr w:type="spellStart"/>
            <w:r>
              <w:rPr>
                <w:rFonts w:ascii="Aptos" w:hAnsi="Aptos"/>
                <w:b/>
                <w:sz w:val="20"/>
              </w:rPr>
              <w:t>Benzetme</w:t>
            </w:r>
            <w:proofErr w:type="spellEnd"/>
          </w:p>
        </w:tc>
        <w:tc>
          <w:tcPr>
            <w:tcW w:w="7809" w:type="dxa"/>
          </w:tcPr>
          <w:p w14:paraId="756A1988" w14:textId="77777777" w:rsidR="005D7DB4" w:rsidRDefault="005D7DB4">
            <w:pPr>
              <w:spacing w:before="40" w:after="40"/>
            </w:pPr>
          </w:p>
          <w:p w14:paraId="46888AC0" w14:textId="77777777" w:rsidR="00AA3805" w:rsidRDefault="00AA3805">
            <w:pPr>
              <w:spacing w:before="40" w:after="40"/>
            </w:pPr>
          </w:p>
        </w:tc>
      </w:tr>
    </w:tbl>
    <w:p w14:paraId="162253C9" w14:textId="77777777" w:rsidR="00AA3805" w:rsidRDefault="00AA3805">
      <w:pPr>
        <w:spacing w:before="80" w:after="40"/>
        <w:rPr>
          <w:rFonts w:ascii="Aptos" w:hAnsi="Aptos"/>
          <w:b/>
          <w:sz w:val="20"/>
        </w:rPr>
      </w:pPr>
    </w:p>
    <w:p w14:paraId="4E81F20A" w14:textId="026274AA" w:rsidR="005D7DB4" w:rsidRDefault="00000000">
      <w:pPr>
        <w:spacing w:before="80" w:after="40"/>
      </w:pPr>
      <w:r>
        <w:rPr>
          <w:rFonts w:ascii="Aptos" w:hAnsi="Aptos"/>
          <w:b/>
          <w:sz w:val="20"/>
        </w:rPr>
        <w:lastRenderedPageBreak/>
        <w:t>B. DİL BİLGİSİ VE METİN BECERİLERİ</w:t>
      </w:r>
    </w:p>
    <w:p w14:paraId="6A2F56A7" w14:textId="77777777" w:rsidR="005D7DB4" w:rsidRDefault="00000000">
      <w:pPr>
        <w:spacing w:before="40" w:after="20"/>
      </w:pPr>
      <w:r>
        <w:rPr>
          <w:rFonts w:ascii="Aptos" w:hAnsi="Aptos"/>
          <w:b/>
          <w:sz w:val="20"/>
        </w:rPr>
        <w:t xml:space="preserve">SORU 6: </w:t>
      </w:r>
      <w:r>
        <w:rPr>
          <w:rFonts w:ascii="Aptos" w:hAnsi="Aptos"/>
          <w:sz w:val="20"/>
        </w:rPr>
        <w:t>(Kazanım: T.8.3.9. Fiilimsilerin cümledeki işlevlerini kavrar.) (15 Puan)</w:t>
      </w:r>
    </w:p>
    <w:p w14:paraId="351C2986" w14:textId="77777777" w:rsidR="005D7DB4" w:rsidRDefault="00000000">
      <w:pPr>
        <w:spacing w:after="40"/>
      </w:pPr>
      <w:r>
        <w:rPr>
          <w:rFonts w:ascii="Aptos" w:hAnsi="Aptos"/>
          <w:b/>
          <w:sz w:val="20"/>
        </w:rPr>
        <w:t>Aşağıdaki cümlelerde geçen altı çizili fiilimsilerin türünü ve aldıkları fiilimsi eklerini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9"/>
        <w:gridCol w:w="2551"/>
        <w:gridCol w:w="2268"/>
      </w:tblGrid>
      <w:tr w:rsidR="005D7DB4" w14:paraId="5C2B3026" w14:textId="77777777">
        <w:trPr>
          <w:jc w:val="center"/>
        </w:trPr>
        <w:tc>
          <w:tcPr>
            <w:tcW w:w="5669" w:type="dxa"/>
          </w:tcPr>
          <w:p w14:paraId="1471BFE4" w14:textId="77777777" w:rsidR="005D7DB4" w:rsidRDefault="00000000">
            <w:pPr>
              <w:spacing w:before="40" w:after="40"/>
            </w:pPr>
            <w:r>
              <w:rPr>
                <w:rFonts w:ascii="Aptos" w:hAnsi="Aptos"/>
                <w:b/>
                <w:sz w:val="20"/>
              </w:rPr>
              <w:t>Cümle</w:t>
            </w:r>
          </w:p>
        </w:tc>
        <w:tc>
          <w:tcPr>
            <w:tcW w:w="2551" w:type="dxa"/>
          </w:tcPr>
          <w:p w14:paraId="6ADB48DF" w14:textId="77777777" w:rsidR="005D7DB4" w:rsidRDefault="00000000">
            <w:pPr>
              <w:spacing w:before="40" w:after="40"/>
            </w:pPr>
            <w:r>
              <w:rPr>
                <w:rFonts w:ascii="Aptos" w:hAnsi="Aptos"/>
                <w:b/>
                <w:sz w:val="20"/>
              </w:rPr>
              <w:t>Fiilimsi Türü</w:t>
            </w:r>
          </w:p>
        </w:tc>
        <w:tc>
          <w:tcPr>
            <w:tcW w:w="2268" w:type="dxa"/>
          </w:tcPr>
          <w:p w14:paraId="798771F1" w14:textId="77777777" w:rsidR="005D7DB4" w:rsidRDefault="00000000">
            <w:pPr>
              <w:spacing w:before="40" w:after="40"/>
            </w:pPr>
            <w:r>
              <w:rPr>
                <w:rFonts w:ascii="Aptos" w:hAnsi="Aptos"/>
                <w:b/>
                <w:sz w:val="20"/>
              </w:rPr>
              <w:t>Aldığı Fiilimsi Eki</w:t>
            </w:r>
          </w:p>
        </w:tc>
      </w:tr>
      <w:tr w:rsidR="005D7DB4" w14:paraId="6EF47FC6" w14:textId="77777777">
        <w:trPr>
          <w:jc w:val="center"/>
        </w:trPr>
        <w:tc>
          <w:tcPr>
            <w:tcW w:w="5669" w:type="dxa"/>
          </w:tcPr>
          <w:p w14:paraId="7FE2F68C" w14:textId="77777777" w:rsidR="005D7DB4" w:rsidRDefault="00000000">
            <w:pPr>
              <w:spacing w:before="40" w:after="40"/>
            </w:pPr>
            <w:r>
              <w:rPr>
                <w:rFonts w:ascii="Aptos" w:hAnsi="Aptos"/>
                <w:sz w:val="20"/>
              </w:rPr>
              <w:t>1. Genç kızlar duygularını dokudukları motiflerle anlattı.</w:t>
            </w:r>
          </w:p>
        </w:tc>
        <w:tc>
          <w:tcPr>
            <w:tcW w:w="2551" w:type="dxa"/>
          </w:tcPr>
          <w:p w14:paraId="41194368" w14:textId="77777777" w:rsidR="005D7DB4" w:rsidRDefault="005D7DB4">
            <w:pPr>
              <w:spacing w:before="40" w:after="40"/>
            </w:pPr>
          </w:p>
        </w:tc>
        <w:tc>
          <w:tcPr>
            <w:tcW w:w="2268" w:type="dxa"/>
          </w:tcPr>
          <w:p w14:paraId="013BD203" w14:textId="77777777" w:rsidR="005D7DB4" w:rsidRDefault="005D7DB4">
            <w:pPr>
              <w:spacing w:before="40" w:after="40"/>
            </w:pPr>
          </w:p>
        </w:tc>
      </w:tr>
      <w:tr w:rsidR="005D7DB4" w14:paraId="07FB710A" w14:textId="77777777">
        <w:trPr>
          <w:jc w:val="center"/>
        </w:trPr>
        <w:tc>
          <w:tcPr>
            <w:tcW w:w="5669" w:type="dxa"/>
          </w:tcPr>
          <w:p w14:paraId="34D6C219" w14:textId="77777777" w:rsidR="005D7DB4" w:rsidRDefault="00000000">
            <w:pPr>
              <w:spacing w:before="40" w:after="40"/>
            </w:pPr>
            <w:r>
              <w:rPr>
                <w:rFonts w:ascii="Aptos" w:hAnsi="Aptos"/>
                <w:sz w:val="20"/>
              </w:rPr>
              <w:t>2. Köklerimizi geleceğe bağlamak en büyük görevimizdir.</w:t>
            </w:r>
          </w:p>
        </w:tc>
        <w:tc>
          <w:tcPr>
            <w:tcW w:w="2551" w:type="dxa"/>
          </w:tcPr>
          <w:p w14:paraId="2DE0FF24" w14:textId="77777777" w:rsidR="005D7DB4" w:rsidRDefault="005D7DB4">
            <w:pPr>
              <w:spacing w:before="40" w:after="40"/>
            </w:pPr>
          </w:p>
        </w:tc>
        <w:tc>
          <w:tcPr>
            <w:tcW w:w="2268" w:type="dxa"/>
          </w:tcPr>
          <w:p w14:paraId="2BA8DB8D" w14:textId="77777777" w:rsidR="005D7DB4" w:rsidRDefault="005D7DB4">
            <w:pPr>
              <w:spacing w:before="40" w:after="40"/>
            </w:pPr>
          </w:p>
        </w:tc>
      </w:tr>
      <w:tr w:rsidR="005D7DB4" w14:paraId="7D637883" w14:textId="77777777">
        <w:trPr>
          <w:jc w:val="center"/>
        </w:trPr>
        <w:tc>
          <w:tcPr>
            <w:tcW w:w="5669" w:type="dxa"/>
          </w:tcPr>
          <w:p w14:paraId="542C44AE" w14:textId="77777777" w:rsidR="005D7DB4" w:rsidRDefault="00000000">
            <w:pPr>
              <w:spacing w:before="40" w:after="40"/>
            </w:pPr>
            <w:r>
              <w:rPr>
                <w:rFonts w:ascii="Aptos" w:hAnsi="Aptos"/>
                <w:sz w:val="20"/>
              </w:rPr>
              <w:t>3. Yaşlı kadın tezgâhın başında durmaksızın çalışıyordu.</w:t>
            </w:r>
          </w:p>
        </w:tc>
        <w:tc>
          <w:tcPr>
            <w:tcW w:w="2551" w:type="dxa"/>
          </w:tcPr>
          <w:p w14:paraId="41539BF5" w14:textId="77777777" w:rsidR="005D7DB4" w:rsidRDefault="005D7DB4">
            <w:pPr>
              <w:spacing w:before="40" w:after="40"/>
            </w:pPr>
          </w:p>
        </w:tc>
        <w:tc>
          <w:tcPr>
            <w:tcW w:w="2268" w:type="dxa"/>
          </w:tcPr>
          <w:p w14:paraId="3F92CA30" w14:textId="77777777" w:rsidR="005D7DB4" w:rsidRDefault="005D7DB4">
            <w:pPr>
              <w:spacing w:before="40" w:after="40"/>
            </w:pPr>
          </w:p>
        </w:tc>
      </w:tr>
    </w:tbl>
    <w:p w14:paraId="1ACFBF02" w14:textId="77777777" w:rsidR="00AA3805" w:rsidRDefault="00AA3805">
      <w:pPr>
        <w:spacing w:before="80" w:after="20"/>
        <w:rPr>
          <w:rFonts w:ascii="Aptos" w:hAnsi="Aptos"/>
          <w:b/>
          <w:sz w:val="20"/>
        </w:rPr>
      </w:pPr>
    </w:p>
    <w:p w14:paraId="6C133B10" w14:textId="20849EE0" w:rsidR="005D7DB4" w:rsidRDefault="00000000">
      <w:pPr>
        <w:spacing w:before="80" w:after="20"/>
      </w:pPr>
      <w:r>
        <w:rPr>
          <w:rFonts w:ascii="Aptos" w:hAnsi="Aptos"/>
          <w:b/>
          <w:sz w:val="20"/>
        </w:rPr>
        <w:t xml:space="preserve">SORU 7: </w:t>
      </w:r>
      <w:r>
        <w:rPr>
          <w:rFonts w:ascii="Aptos" w:hAnsi="Aptos"/>
          <w:sz w:val="20"/>
        </w:rPr>
        <w:t>(Kazanım: T.8.4.15. Yazılarında uygun geçiş ve bağlantı ifadelerini kullanır.) (10 Puan)</w:t>
      </w:r>
    </w:p>
    <w:p w14:paraId="38CDD038" w14:textId="77777777" w:rsidR="005D7DB4" w:rsidRDefault="00000000">
      <w:pPr>
        <w:spacing w:after="40"/>
      </w:pPr>
      <w:r>
        <w:rPr>
          <w:rFonts w:ascii="Aptos" w:hAnsi="Aptos"/>
          <w:b/>
          <w:sz w:val="20"/>
        </w:rPr>
        <w:t>Aşağıdaki cümlelerde boş bırakılan yerlere uygun geçiş ve bağlantı ifadelerini ("başka bir deyişle, buna karşın, özellikle") yerleştiriniz.</w:t>
      </w:r>
    </w:p>
    <w:p w14:paraId="4AB9D47A" w14:textId="26139897" w:rsidR="005D7DB4" w:rsidRDefault="00000000">
      <w:pPr>
        <w:spacing w:before="40" w:after="40"/>
      </w:pPr>
      <w:r>
        <w:rPr>
          <w:rFonts w:ascii="Aptos" w:hAnsi="Aptos"/>
          <w:sz w:val="20"/>
        </w:rPr>
        <w:t xml:space="preserve">1. Sanayileşme el sanatlarını tehdit ediyor; </w:t>
      </w:r>
      <w:proofErr w:type="gramStart"/>
      <w:r>
        <w:rPr>
          <w:rFonts w:ascii="Aptos" w:hAnsi="Aptos"/>
          <w:sz w:val="20"/>
        </w:rPr>
        <w:t>( ..............................</w:t>
      </w:r>
      <w:proofErr w:type="gramEnd"/>
      <w:r>
        <w:rPr>
          <w:rFonts w:ascii="Aptos" w:hAnsi="Aptos"/>
          <w:sz w:val="20"/>
        </w:rPr>
        <w:t xml:space="preserve"> ) geleneksel atölyeler üretmeye inatla devam ediyor. </w:t>
      </w:r>
      <w:r>
        <w:rPr>
          <w:rFonts w:ascii="Aptos" w:hAnsi="Aptos"/>
          <w:sz w:val="20"/>
        </w:rPr>
        <w:br/>
        <w:t xml:space="preserve">2. Kilimler geçmişin sessiz tanıklarıdır; </w:t>
      </w:r>
      <w:proofErr w:type="gramStart"/>
      <w:r>
        <w:rPr>
          <w:rFonts w:ascii="Aptos" w:hAnsi="Aptos"/>
          <w:sz w:val="20"/>
        </w:rPr>
        <w:t>( ..............................</w:t>
      </w:r>
      <w:proofErr w:type="gramEnd"/>
      <w:r>
        <w:rPr>
          <w:rFonts w:ascii="Aptos" w:hAnsi="Aptos"/>
          <w:sz w:val="20"/>
        </w:rPr>
        <w:t xml:space="preserve"> ) atalarımızın ruh dünyasını yansıtan canlı aynalardır. </w:t>
      </w:r>
    </w:p>
    <w:p w14:paraId="4EA7E8A0" w14:textId="77777777" w:rsidR="00AA3805" w:rsidRDefault="00AA3805">
      <w:pPr>
        <w:spacing w:before="80" w:after="40"/>
        <w:rPr>
          <w:rFonts w:ascii="Aptos" w:hAnsi="Aptos"/>
          <w:b/>
          <w:sz w:val="20"/>
        </w:rPr>
      </w:pPr>
    </w:p>
    <w:p w14:paraId="561927E2" w14:textId="2EDF7C14" w:rsidR="005D7DB4" w:rsidRDefault="00000000">
      <w:pPr>
        <w:spacing w:before="80" w:after="40"/>
      </w:pPr>
      <w:r>
        <w:rPr>
          <w:rFonts w:ascii="Aptos" w:hAnsi="Aptos"/>
          <w:b/>
          <w:sz w:val="20"/>
        </w:rPr>
        <w:t>C. YAZMA ÇALIŞMASI (20 PUAN)</w:t>
      </w:r>
    </w:p>
    <w:p w14:paraId="1E1BE198" w14:textId="77777777" w:rsidR="005D7DB4" w:rsidRDefault="00000000">
      <w:pPr>
        <w:spacing w:before="40" w:after="20"/>
      </w:pPr>
      <w:r>
        <w:rPr>
          <w:rFonts w:ascii="Aptos" w:hAnsi="Aptos"/>
          <w:b/>
          <w:sz w:val="20"/>
        </w:rPr>
        <w:t xml:space="preserve">SORU 8: </w:t>
      </w:r>
      <w:r>
        <w:rPr>
          <w:rFonts w:ascii="Aptos" w:hAnsi="Aptos"/>
          <w:sz w:val="20"/>
        </w:rPr>
        <w:t>(Kazanım: T.8.4.18. Bilgilendirici metin yazar.) (20 Puan)</w:t>
      </w:r>
    </w:p>
    <w:p w14:paraId="2EAA4B8D" w14:textId="77777777" w:rsidR="005D7DB4" w:rsidRDefault="00000000">
      <w:pPr>
        <w:spacing w:after="40"/>
      </w:pPr>
      <w:r>
        <w:rPr>
          <w:rFonts w:ascii="Aptos" w:hAnsi="Aptos"/>
          <w:b/>
          <w:sz w:val="20"/>
        </w:rPr>
        <w:t>Aşağıda verilen konuda düşüncelerinizi anlatan bilgilendirici bir paragraf yazınız. Yazınızda "kültür, miras, hafıza, kuşak" sözcüklerinden en az üç tanesini anlamına uygun olarak kullanınız. Yazınıza uygun bir başlık koymayı, yazım ve noktalama kurallarına uymayı unutmayınız.</w:t>
      </w:r>
    </w:p>
    <w:p w14:paraId="56213710" w14:textId="77777777" w:rsidR="005D7DB4" w:rsidRDefault="00000000">
      <w:pPr>
        <w:spacing w:before="40" w:after="40"/>
      </w:pPr>
      <w:r>
        <w:rPr>
          <w:rFonts w:ascii="Aptos" w:hAnsi="Aptos"/>
          <w:b/>
          <w:sz w:val="20"/>
        </w:rPr>
        <w:t xml:space="preserve">KONU: </w:t>
      </w:r>
      <w:r>
        <w:rPr>
          <w:rFonts w:ascii="Aptos" w:hAnsi="Aptos"/>
          <w:sz w:val="20"/>
        </w:rPr>
        <w:t>"Geleneksel el sanatlarını ve kültürel değerleri koruyarak geleceğe aktarmanın önemi."</w:t>
      </w:r>
    </w:p>
    <w:p w14:paraId="64B867CF" w14:textId="77777777" w:rsidR="005D7DB4" w:rsidRDefault="005D7DB4">
      <w:pPr>
        <w:spacing w:after="120"/>
        <w:rPr>
          <w:rFonts w:ascii="Aptos" w:hAnsi="Aptos"/>
          <w:b/>
          <w:sz w:val="20"/>
        </w:rPr>
      </w:pPr>
    </w:p>
    <w:p w14:paraId="40DECEEF" w14:textId="77777777" w:rsidR="00AA3805" w:rsidRDefault="00AA3805">
      <w:pPr>
        <w:spacing w:after="120"/>
        <w:rPr>
          <w:rFonts w:ascii="Aptos" w:hAnsi="Aptos"/>
          <w:b/>
          <w:sz w:val="20"/>
        </w:rPr>
      </w:pPr>
    </w:p>
    <w:p w14:paraId="54FBC115" w14:textId="77777777" w:rsidR="00AA3805" w:rsidRDefault="00AA3805">
      <w:pPr>
        <w:spacing w:after="120"/>
        <w:rPr>
          <w:rFonts w:ascii="Aptos" w:hAnsi="Aptos"/>
          <w:b/>
          <w:sz w:val="20"/>
        </w:rPr>
      </w:pPr>
    </w:p>
    <w:p w14:paraId="68349F24" w14:textId="77777777" w:rsidR="00AA3805" w:rsidRDefault="00AA3805">
      <w:pPr>
        <w:spacing w:after="120"/>
        <w:rPr>
          <w:rFonts w:ascii="Aptos" w:hAnsi="Aptos"/>
          <w:b/>
          <w:sz w:val="20"/>
        </w:rPr>
      </w:pPr>
    </w:p>
    <w:p w14:paraId="7361D2E6" w14:textId="77777777" w:rsidR="00AA3805" w:rsidRDefault="00AA3805">
      <w:pPr>
        <w:spacing w:after="120"/>
        <w:rPr>
          <w:rFonts w:ascii="Aptos" w:hAnsi="Aptos"/>
          <w:b/>
          <w:sz w:val="20"/>
        </w:rPr>
      </w:pPr>
    </w:p>
    <w:p w14:paraId="056E3B47" w14:textId="77777777" w:rsidR="00AA3805" w:rsidRDefault="00AA3805">
      <w:pPr>
        <w:spacing w:after="120"/>
        <w:rPr>
          <w:rFonts w:ascii="Aptos" w:hAnsi="Aptos"/>
          <w:b/>
          <w:sz w:val="20"/>
        </w:rPr>
      </w:pPr>
    </w:p>
    <w:p w14:paraId="14E7679C" w14:textId="77777777" w:rsidR="00AA3805" w:rsidRDefault="00AA3805">
      <w:pPr>
        <w:spacing w:after="120"/>
        <w:rPr>
          <w:rFonts w:ascii="Aptos" w:hAnsi="Aptos"/>
          <w:b/>
          <w:sz w:val="20"/>
        </w:rPr>
      </w:pPr>
    </w:p>
    <w:p w14:paraId="6E4D8A8A" w14:textId="77777777" w:rsidR="00AA3805" w:rsidRDefault="00AA3805">
      <w:pPr>
        <w:spacing w:after="120"/>
        <w:rPr>
          <w:rFonts w:ascii="Aptos" w:hAnsi="Aptos"/>
          <w:b/>
          <w:sz w:val="20"/>
        </w:rPr>
      </w:pPr>
    </w:p>
    <w:p w14:paraId="44B11337" w14:textId="77777777" w:rsidR="00AA3805" w:rsidRDefault="00AA3805">
      <w:pPr>
        <w:spacing w:after="120"/>
        <w:rPr>
          <w:rFonts w:ascii="Aptos" w:hAnsi="Aptos"/>
          <w:b/>
          <w:sz w:val="20"/>
        </w:rPr>
      </w:pPr>
    </w:p>
    <w:p w14:paraId="6A3A70DD" w14:textId="77777777" w:rsidR="00AA3805" w:rsidRDefault="00AA3805">
      <w:pPr>
        <w:spacing w:after="120"/>
        <w:rPr>
          <w:rFonts w:ascii="Aptos" w:hAnsi="Aptos"/>
          <w:b/>
          <w:sz w:val="20"/>
        </w:rPr>
      </w:pPr>
    </w:p>
    <w:p w14:paraId="6E681448" w14:textId="77777777" w:rsidR="00AA3805" w:rsidRDefault="00AA3805">
      <w:pPr>
        <w:spacing w:after="120"/>
        <w:rPr>
          <w:rFonts w:ascii="Aptos" w:hAnsi="Aptos"/>
          <w:b/>
          <w:sz w:val="20"/>
        </w:rPr>
      </w:pPr>
    </w:p>
    <w:p w14:paraId="690C4112" w14:textId="77777777" w:rsidR="00AA3805" w:rsidRDefault="00AA3805">
      <w:pPr>
        <w:spacing w:after="120"/>
        <w:rPr>
          <w:rFonts w:ascii="Aptos" w:hAnsi="Aptos"/>
          <w:b/>
          <w:sz w:val="20"/>
        </w:rPr>
      </w:pPr>
    </w:p>
    <w:p w14:paraId="48FC282C" w14:textId="77777777" w:rsidR="00AA3805" w:rsidRDefault="00AA3805">
      <w:pPr>
        <w:spacing w:after="120"/>
        <w:rPr>
          <w:rFonts w:ascii="Aptos" w:hAnsi="Aptos"/>
          <w:b/>
          <w:sz w:val="20"/>
        </w:rPr>
      </w:pPr>
    </w:p>
    <w:p w14:paraId="21BCD9E4" w14:textId="77777777" w:rsidR="00AA3805" w:rsidRDefault="00AA3805">
      <w:pPr>
        <w:spacing w:after="120"/>
        <w:rPr>
          <w:rFonts w:ascii="Aptos" w:hAnsi="Aptos"/>
          <w:b/>
          <w:sz w:val="20"/>
        </w:rPr>
      </w:pPr>
    </w:p>
    <w:p w14:paraId="77F9A338" w14:textId="77777777" w:rsidR="00AA3805" w:rsidRDefault="00AA3805">
      <w:pPr>
        <w:spacing w:after="120"/>
      </w:pPr>
    </w:p>
    <w:p w14:paraId="117355CE" w14:textId="77777777" w:rsidR="005D7DB4" w:rsidRDefault="005D7DB4">
      <w:pPr>
        <w:spacing w:after="120"/>
      </w:pPr>
    </w:p>
    <w:p w14:paraId="10AF7F01" w14:textId="77777777" w:rsidR="005D7DB4" w:rsidRDefault="005D7DB4">
      <w:pPr>
        <w:spacing w:after="120"/>
      </w:pPr>
    </w:p>
    <w:p w14:paraId="37A8018F" w14:textId="77777777" w:rsidR="005D7DB4" w:rsidRDefault="005D7DB4">
      <w:pPr>
        <w:spacing w:after="120"/>
      </w:pPr>
    </w:p>
    <w:p w14:paraId="4350ADA1" w14:textId="77777777" w:rsidR="005D7DB4" w:rsidRDefault="005D7DB4">
      <w:pPr>
        <w:spacing w:after="120"/>
      </w:pPr>
    </w:p>
    <w:p w14:paraId="0921DBCC" w14:textId="77777777" w:rsidR="005D7DB4" w:rsidRDefault="00000000">
      <w:pPr>
        <w:spacing w:before="120" w:after="80"/>
        <w:jc w:val="right"/>
      </w:pPr>
      <w:r>
        <w:rPr>
          <w:rFonts w:ascii="Aptos" w:hAnsi="Aptos"/>
          <w:b/>
          <w:sz w:val="20"/>
        </w:rPr>
        <w:t>Sınav Süresi: 40 Dakikadır. | Başarılar Dilerim. KonuVakti.com | TestVakti.net | Turkcetestvakti.com</w:t>
      </w:r>
    </w:p>
    <w:p w14:paraId="72F9E092" w14:textId="77777777" w:rsidR="005D7DB4"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77293B78" w14:textId="77777777" w:rsidR="005D7DB4" w:rsidRDefault="00000000" w:rsidP="00AA3805">
      <w:pPr>
        <w:spacing w:before="40" w:after="40" w:line="360" w:lineRule="auto"/>
      </w:pPr>
      <w:r>
        <w:rPr>
          <w:rFonts w:ascii="Aptos" w:hAnsi="Aptos"/>
          <w:b/>
          <w:sz w:val="20"/>
        </w:rPr>
        <w:t>1. Soru:</w:t>
      </w:r>
      <w:r>
        <w:rPr>
          <w:rFonts w:ascii="Aptos" w:hAnsi="Aptos"/>
          <w:sz w:val="20"/>
        </w:rPr>
        <w:t xml:space="preserve"> "Köprü" sözcüğünün mecazi tahmini: İki durum, dönem veya nesil arasında bağ kuran, iletişimi ve devamlılığı sağlayan vasıta/bağlantı. Gerekçe: Metindeki "köklerimizi geleceğe bağlayan" ifadesi geçmişle gelecek arasındaki bağı ve köprü vazifesini doğrudan açıklar. (Tahmin 6, Gerekçe 4 Puan; Toplam 10 Puan)</w:t>
      </w:r>
    </w:p>
    <w:p w14:paraId="03DB634F" w14:textId="77777777" w:rsidR="005D7DB4" w:rsidRDefault="00000000" w:rsidP="00AA3805">
      <w:pPr>
        <w:spacing w:before="40" w:after="40" w:line="360" w:lineRule="auto"/>
      </w:pPr>
      <w:r>
        <w:rPr>
          <w:rFonts w:ascii="Aptos" w:hAnsi="Aptos"/>
          <w:b/>
          <w:sz w:val="20"/>
        </w:rPr>
        <w:t>2. Soru:</w:t>
      </w:r>
      <w:r>
        <w:rPr>
          <w:rFonts w:ascii="Aptos" w:hAnsi="Aptos"/>
          <w:sz w:val="20"/>
        </w:rPr>
        <w:t xml:space="preserve"> Okuma yazmanın yaygın olmadığı dönemlerde insanlar sevdalarını, hasretlerini ve üzüntülerini sözle dile getiremedikleri için bu duyguları sembolik anlamlar taşıyan kilim motifleriyle ifade etmişlerdir. (10 Puan)</w:t>
      </w:r>
    </w:p>
    <w:p w14:paraId="127D72CB" w14:textId="77777777" w:rsidR="005D7DB4" w:rsidRDefault="00000000" w:rsidP="00AA3805">
      <w:pPr>
        <w:spacing w:before="40" w:after="40" w:line="360" w:lineRule="auto"/>
      </w:pPr>
      <w:r>
        <w:rPr>
          <w:rFonts w:ascii="Aptos" w:hAnsi="Aptos"/>
          <w:b/>
          <w:sz w:val="20"/>
        </w:rPr>
        <w:t>3. Soru:</w:t>
      </w:r>
      <w:r>
        <w:rPr>
          <w:rFonts w:ascii="Aptos" w:hAnsi="Aptos"/>
          <w:sz w:val="20"/>
        </w:rPr>
        <w:t xml:space="preserve"> Metnin Ana Fikri: Anadolu kilimleri sadece birer eşya değil; milletimizin geçmişteki duygularını ve hafızasını yansıtan, geleceğe mutlaka aktarılması gereken canlı birer kültür mirasıdır. (10 Puan)</w:t>
      </w:r>
    </w:p>
    <w:p w14:paraId="71A985D9" w14:textId="77777777" w:rsidR="005D7DB4" w:rsidRDefault="00000000" w:rsidP="00AA3805">
      <w:pPr>
        <w:spacing w:before="40" w:after="40" w:line="360" w:lineRule="auto"/>
      </w:pPr>
      <w:r>
        <w:rPr>
          <w:rFonts w:ascii="Aptos" w:hAnsi="Aptos"/>
          <w:b/>
          <w:sz w:val="20"/>
        </w:rPr>
        <w:t>4. Soru: (Her doğru yardımcı fikir 5 Puan; toplam 10 Puan)</w:t>
      </w:r>
      <w:r>
        <w:rPr>
          <w:rFonts w:ascii="Aptos" w:hAnsi="Aptos"/>
          <w:sz w:val="20"/>
        </w:rPr>
        <w:br/>
        <w:t>• 1. Anadolu kilimlerindeki her bir motifin (eli belinde, akrep vb.) kendine özgü bir anlamı ve sembolik değeri vardır.</w:t>
      </w:r>
      <w:r>
        <w:rPr>
          <w:rFonts w:ascii="Aptos" w:hAnsi="Aptos"/>
          <w:sz w:val="20"/>
        </w:rPr>
        <w:br/>
        <w:t>• 2. Sanayileşme ve fabrikasyon üretim el dokumacılığını yok olma tehlikesiyle karşı karşıya bırakmaktadır.</w:t>
      </w:r>
    </w:p>
    <w:p w14:paraId="0F80C734" w14:textId="77777777" w:rsidR="005D7DB4" w:rsidRDefault="00000000" w:rsidP="00AA3805">
      <w:pPr>
        <w:spacing w:before="40" w:after="40" w:line="360" w:lineRule="auto"/>
      </w:pPr>
      <w:r>
        <w:rPr>
          <w:rFonts w:ascii="Aptos" w:hAnsi="Aptos"/>
          <w:b/>
          <w:sz w:val="20"/>
        </w:rPr>
        <w:t>5. Soru: (Toplam 15 Puan)</w:t>
      </w:r>
      <w:r>
        <w:rPr>
          <w:rFonts w:ascii="Aptos" w:hAnsi="Aptos"/>
          <w:sz w:val="20"/>
        </w:rPr>
        <w:br/>
        <w:t>• Örneklendirme: "Örneğin 'eli belinde' motifi bereketi ve anaçlığı simgelerken 'akrep' motifi kötülüklerden korunma arzusunu temsil eder." cümlesi. (7,5 Puan)</w:t>
      </w:r>
      <w:r>
        <w:rPr>
          <w:rFonts w:ascii="Aptos" w:hAnsi="Aptos"/>
          <w:sz w:val="20"/>
        </w:rPr>
        <w:br/>
        <w:t>• Benzetme: "Kilimler, sessiz çığlıkların tahta tezgâhlarda yankılanan renkli birer feryadıdır." veya geçmiş ile gelecek arasında bir "köprü"ye benzetilmesi. (7,5 Puan)</w:t>
      </w:r>
    </w:p>
    <w:p w14:paraId="5A66C29F" w14:textId="77777777" w:rsidR="005D7DB4" w:rsidRDefault="00000000" w:rsidP="00AA3805">
      <w:pPr>
        <w:spacing w:before="40" w:after="40" w:line="360" w:lineRule="auto"/>
      </w:pPr>
      <w:r>
        <w:rPr>
          <w:rFonts w:ascii="Aptos" w:hAnsi="Aptos"/>
          <w:b/>
          <w:sz w:val="20"/>
        </w:rPr>
        <w:t>6. Soru: (Her doğru satır 5 Puan; toplam 15 Puan)</w:t>
      </w:r>
      <w:r>
        <w:rPr>
          <w:rFonts w:ascii="Aptos" w:hAnsi="Aptos"/>
          <w:sz w:val="20"/>
        </w:rPr>
        <w:br/>
        <w:t>1. Cümle: Sıfat-Fiil | Aldığı Ek: -dık / -dik (dokuduk-ları)</w:t>
      </w:r>
      <w:r>
        <w:rPr>
          <w:rFonts w:ascii="Aptos" w:hAnsi="Aptos"/>
          <w:sz w:val="20"/>
        </w:rPr>
        <w:br/>
        <w:t>2. Cümle: İsim-Fiil | Aldığı Ek: -mak / -mek (bağla-mak)</w:t>
      </w:r>
      <w:r>
        <w:rPr>
          <w:rFonts w:ascii="Aptos" w:hAnsi="Aptos"/>
          <w:sz w:val="20"/>
        </w:rPr>
        <w:br/>
        <w:t>3. Cümle: Zarf-Fiil | Aldığı Ek: -maksızın / -meksizin (dur-maksızın)</w:t>
      </w:r>
    </w:p>
    <w:p w14:paraId="33453876" w14:textId="77777777" w:rsidR="005D7DB4" w:rsidRDefault="00000000" w:rsidP="00AA3805">
      <w:pPr>
        <w:spacing w:before="40" w:after="40" w:line="360" w:lineRule="auto"/>
      </w:pPr>
      <w:r>
        <w:rPr>
          <w:rFonts w:ascii="Aptos" w:hAnsi="Aptos"/>
          <w:b/>
          <w:sz w:val="20"/>
        </w:rPr>
        <w:t>7. Soru: (Her doğru yerleştirme 5 Puan; toplam 10 Puan)</w:t>
      </w:r>
      <w:r>
        <w:rPr>
          <w:rFonts w:ascii="Aptos" w:hAnsi="Aptos"/>
          <w:sz w:val="20"/>
        </w:rPr>
        <w:br/>
        <w:t>1. Cümle: "buna karşın" (karşıtlık ve direnç belirten ifade)</w:t>
      </w:r>
      <w:r>
        <w:rPr>
          <w:rFonts w:ascii="Aptos" w:hAnsi="Aptos"/>
          <w:sz w:val="20"/>
        </w:rPr>
        <w:br/>
        <w:t>2. Cümle: "başka bir deyişle" (aynı düşünceyi farklı biçimde açıklayan ifade)</w:t>
      </w:r>
    </w:p>
    <w:p w14:paraId="0193D386" w14:textId="77777777" w:rsidR="005D7DB4" w:rsidRDefault="00000000" w:rsidP="00AA3805">
      <w:pPr>
        <w:spacing w:before="40" w:after="40" w:line="360" w:lineRule="auto"/>
      </w:pPr>
      <w:r>
        <w:rPr>
          <w:rFonts w:ascii="Aptos" w:hAnsi="Aptos"/>
          <w:b/>
          <w:sz w:val="20"/>
        </w:rPr>
        <w:t>8. Soru: Yazma Değerlendirme Baremi (20 Puan)</w:t>
      </w:r>
      <w:r>
        <w:rPr>
          <w:rFonts w:ascii="Aptos" w:hAnsi="Aptos"/>
          <w:sz w:val="20"/>
        </w:rPr>
        <w:br/>
        <w:t>• Konuya uygunluk ve içerik bütünlüğü: 7 Puan</w:t>
      </w:r>
      <w:r>
        <w:rPr>
          <w:rFonts w:ascii="Aptos" w:hAnsi="Aptos"/>
          <w:sz w:val="20"/>
        </w:rPr>
        <w:br/>
        <w:t>• Belirtilen anahtar sözcüklerin (en az üçünün) yerinde ve anlamına uygun kullanımı: 5 Puan</w:t>
      </w:r>
      <w:r>
        <w:rPr>
          <w:rFonts w:ascii="Aptos" w:hAnsi="Aptos"/>
          <w:sz w:val="20"/>
        </w:rPr>
        <w:br/>
        <w:t>• Paragraf yapısı, giriş-gelişme-sonuç dengesi: 4 Puan</w:t>
      </w:r>
      <w:r>
        <w:rPr>
          <w:rFonts w:ascii="Aptos" w:hAnsi="Aptos"/>
          <w:sz w:val="20"/>
        </w:rPr>
        <w:br/>
        <w:t>• Başlık seçimi, yazım ve noktalama kurallarına uygunluk: 4 Puan</w:t>
      </w:r>
    </w:p>
    <w:p w14:paraId="1F266830" w14:textId="77777777" w:rsidR="005D7DB4" w:rsidRDefault="00000000">
      <w:pPr>
        <w:spacing w:before="120" w:after="40"/>
        <w:jc w:val="right"/>
      </w:pPr>
      <w:r>
        <w:rPr>
          <w:rFonts w:ascii="Aptos" w:hAnsi="Aptos"/>
          <w:b/>
          <w:sz w:val="20"/>
        </w:rPr>
        <w:t>KonuVakti.com | TestVakti.net | Turkcetestvakti.com</w:t>
      </w:r>
    </w:p>
    <w:sectPr w:rsidR="005D7DB4"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4681824">
    <w:abstractNumId w:val="8"/>
  </w:num>
  <w:num w:numId="2" w16cid:durableId="2048334839">
    <w:abstractNumId w:val="6"/>
  </w:num>
  <w:num w:numId="3" w16cid:durableId="2092460816">
    <w:abstractNumId w:val="5"/>
  </w:num>
  <w:num w:numId="4" w16cid:durableId="1744599548">
    <w:abstractNumId w:val="4"/>
  </w:num>
  <w:num w:numId="5" w16cid:durableId="626787545">
    <w:abstractNumId w:val="7"/>
  </w:num>
  <w:num w:numId="6" w16cid:durableId="335351748">
    <w:abstractNumId w:val="3"/>
  </w:num>
  <w:num w:numId="7" w16cid:durableId="1666858781">
    <w:abstractNumId w:val="2"/>
  </w:num>
  <w:num w:numId="8" w16cid:durableId="2020036242">
    <w:abstractNumId w:val="1"/>
  </w:num>
  <w:num w:numId="9" w16cid:durableId="1057124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D7DB4"/>
    <w:rsid w:val="00AA1D8D"/>
    <w:rsid w:val="00AA3805"/>
    <w:rsid w:val="00B47730"/>
    <w:rsid w:val="00CB0664"/>
    <w:rsid w:val="00EC28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CC0AC"/>
  <w14:defaultImageDpi w14:val="300"/>
  <w15:docId w15:val="{23ECA4FB-9081-432E-A8AC-C04C3B1D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2026-09-15T19:07:00Z</dcterms:modified>
  <cp:category/>
</cp:coreProperties>
</file>