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878C6" w14:textId="77777777" w:rsidR="00500403" w:rsidRDefault="00000000">
      <w:pPr>
        <w:pStyle w:val="Balk1"/>
        <w:rPr>
          <w:rFonts w:eastAsia="Times New Roman"/>
          <w:color w:val="000000"/>
        </w:rPr>
      </w:pPr>
      <w:r>
        <w:t>............................................................ ORTAOKULU</w:t>
      </w:r>
    </w:p>
    <w:p w14:paraId="31BE0E7C" w14:textId="77777777" w:rsidR="00500403" w:rsidRDefault="00000000">
      <w:pPr>
        <w:pStyle w:val="Balk2"/>
        <w:rPr>
          <w:rFonts w:eastAsia="Times New Roman"/>
          <w:color w:val="000000"/>
        </w:rPr>
      </w:pPr>
      <w:r>
        <w:rPr>
          <w:sz w:val="20"/>
        </w:rPr>
        <w:t>6. SINIF TÜRKÇE DERSİ GÜNLÜK PLANI</w:t>
      </w:r>
    </w:p>
    <w:p w14:paraId="633E7A9E" w14:textId="77777777" w:rsidR="00500403" w:rsidRDefault="00000000">
      <w:pPr>
        <w:pStyle w:val="Balk3"/>
        <w:rPr>
          <w:rFonts w:eastAsia="Times New Roman"/>
          <w:color w:val="000000"/>
        </w:rPr>
      </w:pPr>
      <w:r>
        <w:rPr>
          <w:sz w:val="20"/>
        </w:rPr>
        <w:t>3 ve 4. HAFTA (</w:t>
      </w:r>
      <w:proofErr w:type="gramStart"/>
      <w:r>
        <w:rPr>
          <w:sz w:val="20"/>
        </w:rPr>
        <w:t>01 -</w:t>
      </w:r>
      <w:proofErr w:type="gramEnd"/>
      <w:r>
        <w:rPr>
          <w:sz w:val="20"/>
        </w:rPr>
        <w:t xml:space="preserve"> 09 EKİM 2026)</w:t>
      </w:r>
    </w:p>
    <w:tbl>
      <w:tblPr>
        <w:tblW w:w="10624" w:type="dxa"/>
        <w:tblLayout w:type="fixed"/>
        <w:tblLook w:val="04A0" w:firstRow="1" w:lastRow="0" w:firstColumn="1" w:lastColumn="0" w:noHBand="0" w:noVBand="1"/>
      </w:tblPr>
      <w:tblGrid>
        <w:gridCol w:w="2154"/>
        <w:gridCol w:w="4308"/>
        <w:gridCol w:w="4162"/>
      </w:tblGrid>
      <w:tr w:rsidR="00500403" w14:paraId="7AB4CF15"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6EF2FBDA"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500403" w14:paraId="5E66C0D8"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5794042"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7A2DF8C" w14:textId="77777777" w:rsidR="00864DC9" w:rsidRDefault="00000000">
            <w:pPr>
              <w:spacing w:after="40" w:line="252" w:lineRule="auto"/>
            </w:pPr>
            <w:r>
              <w:rPr>
                <w:rFonts w:ascii="Calibri" w:hAnsi="Calibri"/>
                <w:sz w:val="16"/>
              </w:rPr>
              <w:t>6. SINIF / TÜRKÇE</w:t>
            </w:r>
          </w:p>
        </w:tc>
      </w:tr>
      <w:tr w:rsidR="00500403" w14:paraId="4550BC4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7010725"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D7BE6C3" w14:textId="77777777" w:rsidR="00864DC9" w:rsidRDefault="00000000">
            <w:pPr>
              <w:spacing w:after="40" w:line="252" w:lineRule="auto"/>
            </w:pPr>
            <w:r>
              <w:rPr>
                <w:rFonts w:ascii="Calibri" w:hAnsi="Calibri"/>
                <w:sz w:val="16"/>
              </w:rPr>
              <w:t>1. TEMA: DİLİMİZİN ZENGİNLİKLERİ / 8 Ders Saati (</w:t>
            </w:r>
            <w:proofErr w:type="gramStart"/>
            <w:r>
              <w:rPr>
                <w:rFonts w:ascii="Calibri" w:hAnsi="Calibri"/>
                <w:sz w:val="16"/>
              </w:rPr>
              <w:t>01 -</w:t>
            </w:r>
            <w:proofErr w:type="gramEnd"/>
            <w:r>
              <w:rPr>
                <w:rFonts w:ascii="Calibri" w:hAnsi="Calibri"/>
                <w:sz w:val="16"/>
              </w:rPr>
              <w:t xml:space="preserve"> 09 Ekim)</w:t>
            </w:r>
          </w:p>
        </w:tc>
      </w:tr>
      <w:tr w:rsidR="00500403" w14:paraId="71AC038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552D55E"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5D04321" w14:textId="77777777" w:rsidR="00864DC9" w:rsidRDefault="00000000">
            <w:pPr>
              <w:spacing w:after="40" w:line="252" w:lineRule="auto"/>
            </w:pPr>
            <w:r>
              <w:rPr>
                <w:rFonts w:ascii="Calibri" w:hAnsi="Calibri"/>
                <w:sz w:val="16"/>
              </w:rPr>
              <w:t>TÜRK'ÜZ, TÜRKÇE KONUŞURUZ</w:t>
            </w:r>
          </w:p>
        </w:tc>
      </w:tr>
      <w:tr w:rsidR="00500403" w14:paraId="4BE0950F"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F0F66BE"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CE58308" w14:textId="77777777" w:rsidR="00864DC9" w:rsidRDefault="00000000">
            <w:pPr>
              <w:spacing w:after="40" w:line="252" w:lineRule="auto"/>
            </w:pPr>
            <w:r>
              <w:rPr>
                <w:rFonts w:ascii="Calibri" w:hAnsi="Calibri"/>
                <w:sz w:val="16"/>
              </w:rPr>
              <w:t>Anlama (Dinleme/İzleme, Okuma), Anlatma (Konuşma, Yazma)</w:t>
            </w:r>
          </w:p>
        </w:tc>
      </w:tr>
      <w:tr w:rsidR="00500403" w14:paraId="357D3E97"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1C34169"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AB10E45" w14:textId="77777777" w:rsidR="00864DC9" w:rsidRDefault="00000000">
            <w:pPr>
              <w:spacing w:after="40" w:line="252" w:lineRule="auto"/>
            </w:pPr>
            <w:r>
              <w:rPr>
                <w:rFonts w:ascii="Calibri" w:hAnsi="Calibri"/>
                <w:sz w:val="16"/>
              </w:rPr>
              <w:t>KB1. Temel Beceriler, KB2.4. Özümleme, KB2.12. Mevcut Bilgiye/Veriye Dayalı Tahmin Etme, KB2.13. Yapılandırma</w:t>
            </w:r>
          </w:p>
        </w:tc>
      </w:tr>
      <w:tr w:rsidR="00500403" w14:paraId="6297140E"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0D70950"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48D0F76" w14:textId="77777777" w:rsidR="00864DC9" w:rsidRDefault="00000000">
            <w:pPr>
              <w:spacing w:after="40" w:line="252" w:lineRule="auto"/>
            </w:pPr>
            <w:r>
              <w:rPr>
                <w:rFonts w:ascii="Calibri" w:hAnsi="Calibri"/>
                <w:sz w:val="16"/>
              </w:rPr>
              <w:t>E1.6. Seçicilik, E3.2. Odaklanma</w:t>
            </w:r>
          </w:p>
        </w:tc>
      </w:tr>
      <w:tr w:rsidR="00500403" w14:paraId="0AA43D75"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58E95665"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500403" w14:paraId="77D4D829"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9D66008"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 xml:space="preserve">Sosyal-Duygusal Öğr. </w:t>
            </w:r>
            <w:proofErr w:type="spellStart"/>
            <w:r>
              <w:rPr>
                <w:rFonts w:ascii="Calibri" w:eastAsia="Times New Roman" w:hAnsi="Calibri" w:cs="Calibri"/>
                <w:b/>
                <w:bCs/>
                <w:color w:val="000000"/>
                <w:sz w:val="16"/>
                <w:szCs w:val="16"/>
              </w:rPr>
              <w:t>Bec</w:t>
            </w:r>
            <w:proofErr w:type="spellEnd"/>
            <w:r>
              <w:rPr>
                <w:rFonts w:ascii="Calibri" w:eastAsia="Times New Roman" w:hAnsi="Calibri" w:cs="Calibri"/>
                <w:b/>
                <w:bCs/>
                <w:color w:val="000000"/>
                <w:sz w:val="16"/>
                <w:szCs w:val="16"/>
              </w:rPr>
              <w:t>.</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02F0B65" w14:textId="77777777" w:rsidR="00864DC9" w:rsidRDefault="00000000">
            <w:pPr>
              <w:spacing w:after="40" w:line="252" w:lineRule="auto"/>
            </w:pPr>
            <w:r>
              <w:rPr>
                <w:rFonts w:ascii="Calibri" w:hAnsi="Calibri"/>
                <w:sz w:val="16"/>
              </w:rPr>
              <w:t>SDB1.1. Kendini Tanıma (Öz Farkındalık Becerisi), SDB1.2. Kendini Düzenleme (Öz Düzenleme Becerisi), SDB1.3. Kendini Uyarlama (Öz Yansıtma Becerisi), SDB2.1. İletişim, SDB2.2. İş Birliği, SDB3.2. Esneklik</w:t>
            </w:r>
          </w:p>
        </w:tc>
      </w:tr>
      <w:tr w:rsidR="00500403" w14:paraId="2E42454B"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B759F1F"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A66366A" w14:textId="77777777" w:rsidR="00864DC9" w:rsidRDefault="00000000">
            <w:pPr>
              <w:spacing w:after="40" w:line="252" w:lineRule="auto"/>
            </w:pPr>
            <w:r>
              <w:rPr>
                <w:rFonts w:ascii="Calibri" w:hAnsi="Calibri"/>
                <w:sz w:val="16"/>
              </w:rPr>
              <w:t>D4. Dostluk, D7. Estetik, D14. Saygı, D16. Sorumluluk, D19. Vatanseverlik (Millî Şuur ve Dil Sevgisi)</w:t>
            </w:r>
          </w:p>
        </w:tc>
      </w:tr>
      <w:tr w:rsidR="00500403" w14:paraId="18A57E5D"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F691E58"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EBDF67A" w14:textId="77777777" w:rsidR="00864DC9" w:rsidRDefault="00000000">
            <w:pPr>
              <w:spacing w:after="40" w:line="252" w:lineRule="auto"/>
            </w:pPr>
            <w:r>
              <w:rPr>
                <w:rFonts w:ascii="Calibri" w:hAnsi="Calibri"/>
                <w:sz w:val="16"/>
              </w:rPr>
              <w:t>OB1. Bilgi Okuryazarlığı, OB2. Dijital Okuryazarlık, OB4. Görsel Okuryazarlık, OB5. Kültür Okuryazarlığı, OB7. Veri Okuryazarlığı</w:t>
            </w:r>
          </w:p>
        </w:tc>
      </w:tr>
      <w:tr w:rsidR="00500403" w14:paraId="5C2C3F88"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FED79AC"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46184B0" w14:textId="77777777" w:rsidR="00864DC9" w:rsidRDefault="00000000">
            <w:pPr>
              <w:spacing w:after="40" w:line="252" w:lineRule="auto"/>
            </w:pPr>
            <w:r>
              <w:rPr>
                <w:rFonts w:ascii="Calibri" w:hAnsi="Calibri"/>
                <w:sz w:val="16"/>
              </w:rPr>
              <w:t>Sosyal Bilgiler (Dünya Dili Türkçe, Türk Coğrafyaları, Millî Kültür Öncüleri), Müzik (Türküler ve Ninniler), Edebiyat</w:t>
            </w:r>
          </w:p>
        </w:tc>
      </w:tr>
      <w:tr w:rsidR="00500403" w14:paraId="4378D88B"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88E3E51"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3F97134" w14:textId="77777777" w:rsidR="00864DC9" w:rsidRDefault="00000000">
            <w:pPr>
              <w:spacing w:after="40" w:line="252" w:lineRule="auto"/>
            </w:pPr>
            <w:r>
              <w:rPr>
                <w:rFonts w:ascii="Calibri" w:hAnsi="Calibri"/>
                <w:sz w:val="16"/>
              </w:rPr>
              <w:t>KB2.13. Yapılandırma, KB2.4. Özümleme</w:t>
            </w:r>
          </w:p>
        </w:tc>
      </w:tr>
      <w:tr w:rsidR="00500403" w14:paraId="4ED14AEF"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0E1821B1"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500403" w14:paraId="688D6CC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E347F2D"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EFFBEB5" w14:textId="77777777" w:rsidR="00864DC9" w:rsidRDefault="00000000">
            <w:pPr>
              <w:spacing w:after="40" w:line="252" w:lineRule="auto"/>
            </w:pPr>
            <w:r>
              <w:rPr>
                <w:rFonts w:ascii="Calibri" w:hAnsi="Calibri"/>
                <w:b/>
                <w:sz w:val="16"/>
              </w:rPr>
              <w:t>DİNLEME/İZLEME:</w:t>
            </w:r>
          </w:p>
          <w:p w14:paraId="44440C08" w14:textId="77777777" w:rsidR="00864DC9" w:rsidRDefault="00000000">
            <w:pPr>
              <w:spacing w:after="40" w:line="252" w:lineRule="auto"/>
            </w:pPr>
            <w:r>
              <w:rPr>
                <w:rFonts w:ascii="Calibri" w:hAnsi="Calibri"/>
                <w:sz w:val="16"/>
              </w:rPr>
              <w:t>Dinlemede/izlemede materyal seçimini yönetebilme</w:t>
            </w:r>
          </w:p>
          <w:p w14:paraId="018E666D" w14:textId="77777777" w:rsidR="00864DC9" w:rsidRDefault="00000000">
            <w:pPr>
              <w:spacing w:after="40" w:line="252" w:lineRule="auto"/>
            </w:pPr>
            <w:r>
              <w:rPr>
                <w:rFonts w:ascii="Calibri" w:hAnsi="Calibri"/>
                <w:sz w:val="16"/>
              </w:rPr>
              <w:t>Dinlediğinde/izlediğinde geçen anlamını bilmediği söz varlığı unsurlarının anlamını tahmin edebilme</w:t>
            </w:r>
          </w:p>
          <w:p w14:paraId="4EFC1D11" w14:textId="77777777" w:rsidR="00864DC9" w:rsidRDefault="00000000">
            <w:pPr>
              <w:spacing w:after="40" w:line="252" w:lineRule="auto"/>
            </w:pPr>
            <w:r>
              <w:rPr>
                <w:rFonts w:ascii="Calibri" w:hAnsi="Calibri"/>
                <w:sz w:val="16"/>
              </w:rPr>
              <w:t>Dinlediğinin/izlediğinin yüzey anlamını belirleyebilme</w:t>
            </w:r>
          </w:p>
          <w:p w14:paraId="38F3FB3B" w14:textId="77777777" w:rsidR="00864DC9" w:rsidRDefault="00000000">
            <w:pPr>
              <w:spacing w:after="40" w:line="252" w:lineRule="auto"/>
            </w:pPr>
            <w:r>
              <w:rPr>
                <w:rFonts w:ascii="Calibri" w:hAnsi="Calibri"/>
                <w:sz w:val="16"/>
              </w:rPr>
              <w:t>Bilgilendirici metinde anahtar kelimeleri belirlemeye yönelik özümleme yapabilme Dinlediğinden/izlediğinden hareketle söz varlığını geliştirmeye yönelik özümleme yapabilme</w:t>
            </w:r>
          </w:p>
          <w:p w14:paraId="02F9D483" w14:textId="77777777" w:rsidR="00864DC9" w:rsidRDefault="00000000">
            <w:pPr>
              <w:spacing w:after="40" w:line="252" w:lineRule="auto"/>
            </w:pPr>
            <w:r>
              <w:rPr>
                <w:rFonts w:ascii="Calibri" w:hAnsi="Calibri"/>
                <w:sz w:val="16"/>
              </w:rPr>
              <w:t>Dinleme/izleme sürecine yönelik öz yansıtma yapabilme/kendini uyarlayabilme</w:t>
            </w:r>
          </w:p>
          <w:p w14:paraId="455A6368" w14:textId="77777777" w:rsidR="00864DC9" w:rsidRDefault="00000000">
            <w:pPr>
              <w:spacing w:after="40" w:line="252" w:lineRule="auto"/>
            </w:pPr>
            <w:r>
              <w:rPr>
                <w:rFonts w:ascii="Calibri" w:hAnsi="Calibri"/>
                <w:b/>
                <w:sz w:val="16"/>
              </w:rPr>
              <w:t>OKUMA:</w:t>
            </w:r>
          </w:p>
          <w:p w14:paraId="37A46101" w14:textId="77777777" w:rsidR="00864DC9" w:rsidRDefault="00000000">
            <w:pPr>
              <w:spacing w:after="40" w:line="252" w:lineRule="auto"/>
            </w:pPr>
            <w:r>
              <w:rPr>
                <w:rFonts w:ascii="Calibri" w:hAnsi="Calibri"/>
                <w:sz w:val="16"/>
              </w:rPr>
              <w:t>Okumada materyal seçimini yönetebilme</w:t>
            </w:r>
          </w:p>
          <w:p w14:paraId="382A3423" w14:textId="77777777" w:rsidR="00864DC9" w:rsidRDefault="00000000">
            <w:pPr>
              <w:spacing w:after="40" w:line="252" w:lineRule="auto"/>
            </w:pPr>
            <w:r>
              <w:rPr>
                <w:rFonts w:ascii="Calibri" w:hAnsi="Calibri"/>
                <w:sz w:val="16"/>
              </w:rPr>
              <w:t>Sesli ve sessiz okurken akıcı okuma unsurlarını yönetebilme</w:t>
            </w:r>
          </w:p>
          <w:p w14:paraId="461EF536" w14:textId="77777777" w:rsidR="00864DC9" w:rsidRDefault="00000000">
            <w:pPr>
              <w:spacing w:after="40" w:line="252" w:lineRule="auto"/>
            </w:pPr>
            <w:r>
              <w:rPr>
                <w:rFonts w:ascii="Calibri" w:hAnsi="Calibri"/>
                <w:sz w:val="16"/>
              </w:rPr>
              <w:t>Okuyacağı metnin içeriğine yönelik tahminde bulunabilme</w:t>
            </w:r>
          </w:p>
          <w:p w14:paraId="2CB1F1EF" w14:textId="77777777" w:rsidR="00864DC9" w:rsidRDefault="00000000">
            <w:pPr>
              <w:spacing w:after="40" w:line="252" w:lineRule="auto"/>
            </w:pPr>
            <w:r>
              <w:rPr>
                <w:rFonts w:ascii="Calibri" w:hAnsi="Calibri"/>
                <w:sz w:val="16"/>
              </w:rPr>
              <w:t>Metinde geçen anlamını bilmediği söz varlığı unsurlarının anlamını tahmin edebilme</w:t>
            </w:r>
          </w:p>
          <w:p w14:paraId="419B2515" w14:textId="77777777" w:rsidR="00864DC9" w:rsidRDefault="00000000">
            <w:pPr>
              <w:spacing w:after="40" w:line="252" w:lineRule="auto"/>
            </w:pPr>
            <w:r>
              <w:rPr>
                <w:rFonts w:ascii="Calibri" w:hAnsi="Calibri"/>
                <w:sz w:val="16"/>
              </w:rPr>
              <w:t>Metnin yüzey anlamını belirleyebilme</w:t>
            </w:r>
          </w:p>
          <w:p w14:paraId="77EA6680" w14:textId="77777777" w:rsidR="00864DC9" w:rsidRDefault="00000000">
            <w:pPr>
              <w:spacing w:after="40" w:line="252" w:lineRule="auto"/>
            </w:pPr>
            <w:r>
              <w:rPr>
                <w:rFonts w:ascii="Calibri" w:hAnsi="Calibri"/>
                <w:sz w:val="16"/>
              </w:rPr>
              <w:t>Bilgilendirici metinde anahtar kelimeleri belirlemeye yönelik özümleme yapabilme</w:t>
            </w:r>
          </w:p>
          <w:p w14:paraId="766B2E77" w14:textId="77777777" w:rsidR="00864DC9" w:rsidRDefault="00000000">
            <w:pPr>
              <w:spacing w:after="40" w:line="252" w:lineRule="auto"/>
            </w:pPr>
            <w:r>
              <w:rPr>
                <w:rFonts w:ascii="Calibri" w:hAnsi="Calibri"/>
                <w:sz w:val="16"/>
              </w:rPr>
              <w:t>Metinden hareketle söz varlığını geliştirmeye yönelik özümleme yapabilme</w:t>
            </w:r>
          </w:p>
          <w:p w14:paraId="08E26FB7" w14:textId="77777777" w:rsidR="00864DC9" w:rsidRDefault="00000000">
            <w:pPr>
              <w:spacing w:after="40" w:line="252" w:lineRule="auto"/>
            </w:pPr>
            <w:r>
              <w:rPr>
                <w:rFonts w:ascii="Calibri" w:hAnsi="Calibri"/>
                <w:sz w:val="16"/>
              </w:rPr>
              <w:t>Okuma sürecine yönelik öz yansıtma yapabilme/kendini uyarlayabilme</w:t>
            </w:r>
          </w:p>
          <w:p w14:paraId="71E462EB" w14:textId="77777777" w:rsidR="00864DC9" w:rsidRDefault="00000000">
            <w:pPr>
              <w:spacing w:after="40" w:line="252" w:lineRule="auto"/>
            </w:pPr>
            <w:r>
              <w:rPr>
                <w:rFonts w:ascii="Calibri" w:hAnsi="Calibri"/>
                <w:b/>
                <w:sz w:val="16"/>
              </w:rPr>
              <w:t>KONUŞMA:</w:t>
            </w:r>
          </w:p>
          <w:p w14:paraId="61B3CE5A" w14:textId="77777777" w:rsidR="00864DC9" w:rsidRDefault="00000000">
            <w:pPr>
              <w:spacing w:after="40" w:line="252" w:lineRule="auto"/>
            </w:pPr>
            <w:r>
              <w:rPr>
                <w:rFonts w:ascii="Calibri" w:hAnsi="Calibri"/>
                <w:sz w:val="16"/>
              </w:rPr>
              <w:t>Konuşma sürecini yönetebilme</w:t>
            </w:r>
          </w:p>
          <w:p w14:paraId="4A002BA3" w14:textId="77777777" w:rsidR="00864DC9" w:rsidRDefault="00000000">
            <w:pPr>
              <w:spacing w:after="40" w:line="252" w:lineRule="auto"/>
            </w:pPr>
            <w:r>
              <w:rPr>
                <w:rFonts w:ascii="Calibri" w:hAnsi="Calibri"/>
                <w:sz w:val="16"/>
              </w:rPr>
              <w:t>Konuşmasını zenginleştirecek biçimde söz varlığını kullanabilme</w:t>
            </w:r>
          </w:p>
          <w:p w14:paraId="0396D6FF" w14:textId="77777777" w:rsidR="00864DC9" w:rsidRDefault="00000000">
            <w:pPr>
              <w:spacing w:after="40" w:line="252" w:lineRule="auto"/>
            </w:pPr>
            <w:r>
              <w:rPr>
                <w:rFonts w:ascii="Calibri" w:hAnsi="Calibri"/>
                <w:sz w:val="16"/>
              </w:rPr>
              <w:t>Konuşma sürecine yönelik öz yansıtma yapabilme/kendini uyarlayabilme</w:t>
            </w:r>
          </w:p>
          <w:p w14:paraId="4CC2B2C0" w14:textId="77777777" w:rsidR="00864DC9" w:rsidRDefault="00000000">
            <w:pPr>
              <w:spacing w:after="40" w:line="252" w:lineRule="auto"/>
            </w:pPr>
            <w:r>
              <w:rPr>
                <w:rFonts w:ascii="Calibri" w:hAnsi="Calibri"/>
                <w:b/>
                <w:sz w:val="16"/>
              </w:rPr>
              <w:t>YAZMA:</w:t>
            </w:r>
          </w:p>
          <w:p w14:paraId="64505FD7" w14:textId="77777777" w:rsidR="00864DC9" w:rsidRDefault="00000000">
            <w:pPr>
              <w:spacing w:after="40" w:line="252" w:lineRule="auto"/>
            </w:pPr>
            <w:r>
              <w:rPr>
                <w:rFonts w:ascii="Calibri" w:hAnsi="Calibri"/>
                <w:sz w:val="16"/>
              </w:rPr>
              <w:t>Yazma sürecini yönetebilme</w:t>
            </w:r>
          </w:p>
          <w:p w14:paraId="7A79B11D" w14:textId="77777777" w:rsidR="00864DC9" w:rsidRDefault="00000000">
            <w:pPr>
              <w:spacing w:after="40" w:line="252" w:lineRule="auto"/>
            </w:pPr>
            <w:r>
              <w:rPr>
                <w:rFonts w:ascii="Calibri" w:hAnsi="Calibri"/>
                <w:sz w:val="16"/>
              </w:rPr>
              <w:t>Yazısını zenginleştirecek biçimde söz varlığını kullanabilme</w:t>
            </w:r>
          </w:p>
          <w:p w14:paraId="298CA8F6" w14:textId="77777777" w:rsidR="00864DC9" w:rsidRDefault="00000000">
            <w:pPr>
              <w:spacing w:after="40" w:line="252" w:lineRule="auto"/>
            </w:pPr>
            <w:r>
              <w:rPr>
                <w:rFonts w:ascii="Calibri" w:hAnsi="Calibri"/>
                <w:sz w:val="16"/>
              </w:rPr>
              <w:t>Yazım kuralları ve noktalama işaretlerini uygulayabilme</w:t>
            </w:r>
          </w:p>
          <w:p w14:paraId="143AAFED" w14:textId="77777777" w:rsidR="00864DC9" w:rsidRDefault="00000000">
            <w:pPr>
              <w:spacing w:after="40" w:line="252" w:lineRule="auto"/>
            </w:pPr>
            <w:r>
              <w:rPr>
                <w:rFonts w:ascii="Calibri" w:hAnsi="Calibri"/>
                <w:sz w:val="16"/>
              </w:rPr>
              <w:t>Yazma sürecine yönelik öz yansıtma yapabilme/kendini uyarlayabilme</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A7BC04F"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T.O.6.21. Metinden hareketle söz varlığını geliştirmeye yönelik çözümleme yapabilme</w:t>
            </w:r>
            <w:r>
              <w:rPr>
                <w:rFonts w:ascii="Calibri" w:eastAsia="Times New Roman" w:hAnsi="Calibri" w:cs="Calibri"/>
                <w:color w:val="000000"/>
                <w:sz w:val="16"/>
                <w:szCs w:val="16"/>
              </w:rPr>
              <w:br/>
              <w:t>T.O.6.27. Okuma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T.K.6.1. Konuşma sürecini yönetebilme</w:t>
            </w:r>
            <w:r>
              <w:rPr>
                <w:rFonts w:ascii="Calibri" w:eastAsia="Times New Roman" w:hAnsi="Calibri" w:cs="Calibri"/>
                <w:color w:val="000000"/>
                <w:sz w:val="16"/>
                <w:szCs w:val="16"/>
              </w:rPr>
              <w:br/>
              <w:t>T.K.6.2. Konuşma yöntem ve tekniklerine yönelik seçimlerini yönetebilme</w:t>
            </w:r>
            <w:r>
              <w:rPr>
                <w:rFonts w:ascii="Calibri" w:eastAsia="Times New Roman" w:hAnsi="Calibri" w:cs="Calibri"/>
                <w:color w:val="000000"/>
                <w:sz w:val="16"/>
                <w:szCs w:val="16"/>
              </w:rPr>
              <w:br/>
              <w:t>T.K.6.3. Konuşmasında amaç ve içeriğe yönelik seçimlerini yönetebilme</w:t>
            </w:r>
            <w:r>
              <w:rPr>
                <w:rFonts w:ascii="Calibri" w:eastAsia="Times New Roman" w:hAnsi="Calibri" w:cs="Calibri"/>
                <w:color w:val="000000"/>
                <w:sz w:val="16"/>
                <w:szCs w:val="16"/>
              </w:rPr>
              <w:br/>
              <w:t>T.K.6.9. Konuşmasında sesini uygun şekilde kullanabilme</w:t>
            </w:r>
            <w:r>
              <w:rPr>
                <w:rFonts w:ascii="Calibri" w:eastAsia="Times New Roman" w:hAnsi="Calibri" w:cs="Calibri"/>
                <w:color w:val="000000"/>
                <w:sz w:val="16"/>
                <w:szCs w:val="16"/>
              </w:rPr>
              <w:br/>
              <w:t>T.K.6.22. Konuşmasını zenginleştirecek biçimde söz varlığını kullanabilme</w:t>
            </w:r>
            <w:r>
              <w:rPr>
                <w:rFonts w:ascii="Calibri" w:eastAsia="Times New Roman" w:hAnsi="Calibri" w:cs="Calibri"/>
                <w:color w:val="000000"/>
                <w:sz w:val="16"/>
                <w:szCs w:val="16"/>
              </w:rPr>
              <w:br/>
              <w:t>T.K.6.26. Konuşma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T.Y.6.1. Yazma sürecini yönetebilme</w:t>
            </w:r>
            <w:r>
              <w:rPr>
                <w:rFonts w:ascii="Calibri" w:eastAsia="Times New Roman" w:hAnsi="Calibri" w:cs="Calibri"/>
                <w:color w:val="000000"/>
                <w:sz w:val="16"/>
                <w:szCs w:val="16"/>
              </w:rPr>
              <w:br/>
              <w:t>T.Y.6.2. Yazma strateji, yöntem ve tekniklerine yönelik seçimlerini yönetebilme</w:t>
            </w:r>
            <w:r>
              <w:rPr>
                <w:rFonts w:ascii="Calibri" w:eastAsia="Times New Roman" w:hAnsi="Calibri" w:cs="Calibri"/>
                <w:color w:val="000000"/>
                <w:sz w:val="16"/>
                <w:szCs w:val="16"/>
              </w:rPr>
              <w:br/>
              <w:t>T.Y.6.3. Yazısında içerik ve yapıya yönelik seçimlerini yönetebilme</w:t>
            </w:r>
            <w:r>
              <w:rPr>
                <w:rFonts w:ascii="Calibri" w:eastAsia="Times New Roman" w:hAnsi="Calibri" w:cs="Calibri"/>
                <w:color w:val="000000"/>
                <w:sz w:val="16"/>
                <w:szCs w:val="16"/>
              </w:rPr>
              <w:br/>
              <w:t>T.Y.6.18. Yazısını zenginleştirecek biçimde söz varlığını kullanabilme</w:t>
            </w:r>
            <w:r>
              <w:rPr>
                <w:rFonts w:ascii="Calibri" w:eastAsia="Times New Roman" w:hAnsi="Calibri" w:cs="Calibri"/>
                <w:color w:val="000000"/>
                <w:sz w:val="16"/>
                <w:szCs w:val="16"/>
              </w:rPr>
              <w:br/>
              <w:t>T.Y.6.21. Yazım kuralları ve noktalama işaretlerini uygulayabilme</w:t>
            </w:r>
            <w:r>
              <w:rPr>
                <w:rFonts w:ascii="Calibri" w:eastAsia="Times New Roman" w:hAnsi="Calibri" w:cs="Calibri"/>
                <w:color w:val="000000"/>
                <w:sz w:val="16"/>
                <w:szCs w:val="16"/>
              </w:rPr>
              <w:br/>
              <w:t xml:space="preserve">T.Y.6.22. Yazma sürecine yönelik öz yansıtma yapabilme/kendini uyarlayabilme </w:t>
            </w:r>
          </w:p>
        </w:tc>
      </w:tr>
      <w:tr w:rsidR="00500403" w14:paraId="158A72C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4937646"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82D1CB0" w14:textId="77777777" w:rsidR="00864DC9" w:rsidRDefault="00000000">
            <w:pPr>
              <w:spacing w:after="40" w:line="252" w:lineRule="auto"/>
            </w:pPr>
            <w:r>
              <w:rPr>
                <w:rFonts w:ascii="Calibri" w:hAnsi="Calibri"/>
                <w:sz w:val="16"/>
              </w:rPr>
              <w:t>* Dünya Dili Türkçe ve Konuşulduğu Geniş Coğrafya</w:t>
            </w:r>
          </w:p>
          <w:p w14:paraId="75B29427" w14:textId="77777777" w:rsidR="00864DC9" w:rsidRDefault="00000000">
            <w:pPr>
              <w:spacing w:after="40" w:line="252" w:lineRule="auto"/>
            </w:pPr>
            <w:r>
              <w:rPr>
                <w:rFonts w:ascii="Calibri" w:hAnsi="Calibri"/>
                <w:b/>
                <w:sz w:val="16"/>
              </w:rPr>
              <w:t>* Şiirde Ahenk Unsurları:</w:t>
            </w:r>
            <w:r>
              <w:rPr>
                <w:rFonts w:ascii="Calibri" w:hAnsi="Calibri"/>
                <w:sz w:val="16"/>
              </w:rPr>
              <w:t xml:space="preserve"> Dize, Dörtlük, Uyak ve Ritim</w:t>
            </w:r>
          </w:p>
          <w:p w14:paraId="5EEAA50F" w14:textId="77777777" w:rsidR="00864DC9" w:rsidRDefault="00000000">
            <w:pPr>
              <w:spacing w:after="40" w:line="252" w:lineRule="auto"/>
            </w:pPr>
            <w:r>
              <w:rPr>
                <w:rFonts w:ascii="Calibri" w:hAnsi="Calibri"/>
                <w:sz w:val="16"/>
              </w:rPr>
              <w:t xml:space="preserve">* Türk Dünyası Şair ve Yazarları (Yunus Emre, Âşık Veysel, Bahtiyar </w:t>
            </w:r>
            <w:proofErr w:type="spellStart"/>
            <w:r>
              <w:rPr>
                <w:rFonts w:ascii="Calibri" w:hAnsi="Calibri"/>
                <w:sz w:val="16"/>
              </w:rPr>
              <w:t>Vahapzade</w:t>
            </w:r>
            <w:proofErr w:type="spellEnd"/>
            <w:r>
              <w:rPr>
                <w:rFonts w:ascii="Calibri" w:hAnsi="Calibri"/>
                <w:sz w:val="16"/>
              </w:rPr>
              <w:t>)</w:t>
            </w:r>
          </w:p>
          <w:p w14:paraId="6ACB2B41" w14:textId="77777777" w:rsidR="00864DC9" w:rsidRDefault="00000000">
            <w:pPr>
              <w:spacing w:after="40" w:line="252" w:lineRule="auto"/>
            </w:pPr>
            <w:r>
              <w:rPr>
                <w:rFonts w:ascii="Calibri" w:hAnsi="Calibri"/>
                <w:sz w:val="16"/>
              </w:rPr>
              <w:t>* Deyimlerin Gücü ve İletişimdeki Rolü ("O Mu, Bu Mu?" Doğaçlaması)</w:t>
            </w:r>
          </w:p>
          <w:p w14:paraId="0F4751A8" w14:textId="77777777" w:rsidR="00864DC9" w:rsidRDefault="00000000">
            <w:pPr>
              <w:spacing w:after="40" w:line="252" w:lineRule="auto"/>
            </w:pPr>
            <w:r>
              <w:rPr>
                <w:rFonts w:ascii="Calibri" w:hAnsi="Calibri"/>
                <w:sz w:val="16"/>
              </w:rPr>
              <w:t>* Kültürel Aktarım Aracı Olarak Ninniler ve Dil Bilgisi</w:t>
            </w:r>
          </w:p>
          <w:p w14:paraId="3E144304" w14:textId="77777777" w:rsidR="00864DC9" w:rsidRDefault="00000000">
            <w:pPr>
              <w:spacing w:after="40" w:line="252" w:lineRule="auto"/>
            </w:pPr>
            <w:r>
              <w:rPr>
                <w:rFonts w:ascii="Calibri" w:hAnsi="Calibri"/>
                <w:b/>
                <w:sz w:val="16"/>
              </w:rPr>
              <w:lastRenderedPageBreak/>
              <w:t>* Noktalama ve Yazım:</w:t>
            </w:r>
            <w:r>
              <w:rPr>
                <w:rFonts w:ascii="Calibri" w:hAnsi="Calibri"/>
                <w:sz w:val="16"/>
              </w:rPr>
              <w:t xml:space="preserve"> Virgülün Eş Görevli Sözcükler ve Sıralı Cümlelerdeki Rolü</w:t>
            </w:r>
          </w:p>
          <w:p w14:paraId="2A5BD801" w14:textId="77777777" w:rsidR="00864DC9" w:rsidRDefault="00000000">
            <w:pPr>
              <w:spacing w:after="40" w:line="252" w:lineRule="auto"/>
            </w:pPr>
            <w:r>
              <w:rPr>
                <w:rFonts w:ascii="Calibri" w:hAnsi="Calibri"/>
                <w:sz w:val="16"/>
              </w:rPr>
              <w:t>* Özgün Sözlük Oluşturma ve Kelime Havuzundan Metin Yazma</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07A7941"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lastRenderedPageBreak/>
              <w:t>* Türk Lehçeleri Arasındaki Ortak Söz Varlığı</w:t>
            </w:r>
            <w:r>
              <w:rPr>
                <w:rFonts w:ascii="Calibri" w:eastAsia="Times New Roman" w:hAnsi="Calibri" w:cs="Calibri"/>
                <w:color w:val="000000"/>
                <w:sz w:val="16"/>
                <w:szCs w:val="16"/>
              </w:rPr>
              <w:br/>
              <w:t>* Diksiyon, Telaffuz ve Tekerlemelerle Konuşma Eğitimi</w:t>
            </w:r>
            <w:r>
              <w:rPr>
                <w:rFonts w:ascii="Calibri" w:eastAsia="Times New Roman" w:hAnsi="Calibri" w:cs="Calibri"/>
                <w:color w:val="000000"/>
                <w:sz w:val="16"/>
                <w:szCs w:val="16"/>
              </w:rPr>
              <w:br/>
              <w:t>* Noktalama İşaretleri (Virgülün Cümledeki Farklı İşlevleri)</w:t>
            </w:r>
            <w:r>
              <w:rPr>
                <w:rFonts w:ascii="Calibri" w:eastAsia="Times New Roman" w:hAnsi="Calibri" w:cs="Calibri"/>
                <w:color w:val="000000"/>
                <w:sz w:val="16"/>
                <w:szCs w:val="16"/>
              </w:rPr>
              <w:br/>
              <w:t>* Kelime Seyyahlığı ve Kelime Madeni Paragraf Yazımı</w:t>
            </w:r>
            <w:r>
              <w:rPr>
                <w:rFonts w:ascii="Calibri" w:eastAsia="Times New Roman" w:hAnsi="Calibri" w:cs="Calibri"/>
                <w:color w:val="000000"/>
                <w:sz w:val="16"/>
                <w:szCs w:val="16"/>
              </w:rPr>
              <w:br/>
              <w:t xml:space="preserve">* Süreç Sonu Öz Değerlendirme ve Öz Yansıtma </w:t>
            </w:r>
          </w:p>
        </w:tc>
      </w:tr>
      <w:tr w:rsidR="00500403" w14:paraId="0AF85AD0"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B611C2B"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7829774" w14:textId="77777777" w:rsidR="00864DC9" w:rsidRDefault="00000000">
            <w:pPr>
              <w:spacing w:after="40" w:line="252" w:lineRule="auto"/>
            </w:pPr>
            <w:r>
              <w:rPr>
                <w:rFonts w:ascii="Calibri" w:hAnsi="Calibri"/>
                <w:b/>
                <w:sz w:val="16"/>
              </w:rPr>
              <w:t xml:space="preserve">Sözlü sunum becerisi: </w:t>
            </w:r>
            <w:r>
              <w:rPr>
                <w:rFonts w:ascii="Calibri" w:hAnsi="Calibri"/>
                <w:sz w:val="16"/>
              </w:rPr>
              <w:t>Türkçenin gelişimine katkıda bulunan bir şahsiyet gibi kendini tanıtma sunumları, dereceli puanlama anahtarı ile değerlendirilebilir.</w:t>
            </w:r>
          </w:p>
          <w:p w14:paraId="47F92477" w14:textId="77777777" w:rsidR="00864DC9" w:rsidRDefault="00000000">
            <w:pPr>
              <w:spacing w:after="40" w:line="252" w:lineRule="auto"/>
            </w:pPr>
            <w:r>
              <w:rPr>
                <w:rFonts w:ascii="Calibri" w:hAnsi="Calibri"/>
                <w:b/>
                <w:sz w:val="16"/>
              </w:rPr>
              <w:t xml:space="preserve">Yazılı dil bilgisi: </w:t>
            </w:r>
            <w:r>
              <w:rPr>
                <w:rFonts w:ascii="Calibri" w:hAnsi="Calibri"/>
                <w:sz w:val="16"/>
              </w:rPr>
              <w:t>Virgülün kullanım alanlarını belirleme ve cümleleri gruplandırma becerisi, kontrol listesi ile ölçülebilir.</w:t>
            </w:r>
          </w:p>
          <w:p w14:paraId="3BF8D594" w14:textId="77777777" w:rsidR="00864DC9" w:rsidRDefault="00000000">
            <w:pPr>
              <w:spacing w:after="40" w:line="252" w:lineRule="auto"/>
            </w:pPr>
            <w:r>
              <w:rPr>
                <w:rFonts w:ascii="Calibri" w:hAnsi="Calibri"/>
                <w:b/>
                <w:sz w:val="16"/>
              </w:rPr>
              <w:t xml:space="preserve">Yazma ve öz değerlendirme: </w:t>
            </w:r>
            <w:r>
              <w:rPr>
                <w:rFonts w:ascii="Calibri" w:hAnsi="Calibri"/>
                <w:sz w:val="16"/>
              </w:rPr>
              <w:t>Yazılan metnin puan çizelgesi kullanılarak değerlendirilmesi, öz değerlendirme formu ile ölçülebilir.</w:t>
            </w:r>
          </w:p>
          <w:p w14:paraId="54265B44" w14:textId="77777777" w:rsidR="00864DC9" w:rsidRDefault="00000000">
            <w:pPr>
              <w:spacing w:after="40" w:line="252" w:lineRule="auto"/>
            </w:pPr>
            <w:r>
              <w:rPr>
                <w:rFonts w:ascii="Calibri" w:hAnsi="Calibri"/>
                <w:sz w:val="16"/>
              </w:rPr>
              <w:t>* Türk Lehçeleri Cümle Karşılaştırma ve Sayısal Tahmin Şeması</w:t>
            </w:r>
          </w:p>
          <w:p w14:paraId="5E882B00" w14:textId="77777777" w:rsidR="00864DC9" w:rsidRDefault="00000000">
            <w:pPr>
              <w:spacing w:after="40" w:line="252" w:lineRule="auto"/>
            </w:pPr>
            <w:r>
              <w:rPr>
                <w:rFonts w:ascii="Calibri" w:hAnsi="Calibri"/>
                <w:sz w:val="16"/>
              </w:rPr>
              <w:t xml:space="preserve">* </w:t>
            </w:r>
            <w:proofErr w:type="gramStart"/>
            <w:r>
              <w:rPr>
                <w:rFonts w:ascii="Calibri" w:hAnsi="Calibri"/>
                <w:sz w:val="16"/>
              </w:rPr>
              <w:t>Şiir -</w:t>
            </w:r>
            <w:proofErr w:type="gramEnd"/>
            <w:r>
              <w:rPr>
                <w:rFonts w:ascii="Calibri" w:hAnsi="Calibri"/>
                <w:sz w:val="16"/>
              </w:rPr>
              <w:t xml:space="preserve"> Düz Yazı Farkı ve Dize/Dörtlük Analiz Formu</w:t>
            </w:r>
          </w:p>
          <w:p w14:paraId="28E67D09" w14:textId="77777777" w:rsidR="00864DC9" w:rsidRDefault="00000000">
            <w:pPr>
              <w:spacing w:after="40" w:line="252" w:lineRule="auto"/>
            </w:pPr>
            <w:r>
              <w:rPr>
                <w:rFonts w:ascii="Calibri" w:hAnsi="Calibri"/>
                <w:sz w:val="16"/>
              </w:rPr>
              <w:t>* Alfabe Bulutundan Kelime Seçme ve Hikâye Yazımı Çalışma Kâğıdı</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D579A89"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"Ortak Sözcüklerimiz, Ortak Dilimiz" Lehçe Karşılaştırma Tablosu</w:t>
            </w:r>
            <w:r>
              <w:rPr>
                <w:rFonts w:ascii="Calibri" w:eastAsia="Times New Roman" w:hAnsi="Calibri" w:cs="Calibri"/>
                <w:color w:val="000000"/>
                <w:sz w:val="16"/>
                <w:szCs w:val="16"/>
              </w:rPr>
              <w:br/>
              <w:t>* Diyafram-Nefes ve Tekerleme Söyleme Gözlem Formu</w:t>
            </w:r>
            <w:r>
              <w:rPr>
                <w:rFonts w:ascii="Calibri" w:eastAsia="Times New Roman" w:hAnsi="Calibri" w:cs="Calibri"/>
                <w:color w:val="000000"/>
                <w:sz w:val="16"/>
                <w:szCs w:val="16"/>
              </w:rPr>
              <w:br/>
              <w:t>* Virgülün İşlevlerine Göre Cümle Gruplandırma Kartları</w:t>
            </w:r>
            <w:r>
              <w:rPr>
                <w:rFonts w:ascii="Calibri" w:eastAsia="Times New Roman" w:hAnsi="Calibri" w:cs="Calibri"/>
                <w:color w:val="000000"/>
                <w:sz w:val="16"/>
                <w:szCs w:val="16"/>
              </w:rPr>
              <w:br/>
              <w:t>* "Kelime Seyyahı / Kelime Madeni" Özgün Paragraf Ürünü</w:t>
            </w:r>
            <w:r>
              <w:rPr>
                <w:rFonts w:ascii="Calibri" w:eastAsia="Times New Roman" w:hAnsi="Calibri" w:cs="Calibri"/>
                <w:color w:val="000000"/>
                <w:sz w:val="16"/>
                <w:szCs w:val="16"/>
              </w:rPr>
              <w:br/>
              <w:t>* İsim Harfiyle Başlayan Kelimelerle Cümle Kurma Oyunu Kâğıdı</w:t>
            </w:r>
            <w:r>
              <w:rPr>
                <w:rFonts w:ascii="Calibri" w:eastAsia="Times New Roman" w:hAnsi="Calibri" w:cs="Calibri"/>
                <w:color w:val="000000"/>
                <w:sz w:val="16"/>
                <w:szCs w:val="16"/>
              </w:rPr>
              <w:br/>
              <w:t xml:space="preserve">* Okuma Süreci Öz Değerlendirme / Puan Çizelgesi (Kendime Söz/Aferin) </w:t>
            </w:r>
          </w:p>
          <w:p w14:paraId="14D05290" w14:textId="77777777" w:rsidR="00A35ACA" w:rsidRDefault="00A35ACA">
            <w:pPr>
              <w:spacing w:before="30" w:after="60"/>
              <w:rPr>
                <w:rFonts w:ascii="Calibri" w:eastAsia="Times New Roman" w:hAnsi="Calibri" w:cs="Calibri"/>
                <w:color w:val="000000"/>
                <w:sz w:val="16"/>
                <w:szCs w:val="16"/>
              </w:rPr>
            </w:pPr>
          </w:p>
          <w:p w14:paraId="16FC1B28" w14:textId="77777777" w:rsidR="00A35ACA" w:rsidRDefault="00A35ACA">
            <w:pPr>
              <w:spacing w:before="30" w:after="60"/>
              <w:rPr>
                <w:rFonts w:ascii="Calibri" w:eastAsia="Times New Roman" w:hAnsi="Calibri" w:cs="Calibri"/>
                <w:color w:val="000000"/>
                <w:sz w:val="16"/>
                <w:szCs w:val="16"/>
              </w:rPr>
            </w:pPr>
          </w:p>
          <w:p w14:paraId="60AA93E3" w14:textId="77777777" w:rsidR="00A35ACA" w:rsidRDefault="00A35ACA">
            <w:pPr>
              <w:spacing w:before="30" w:after="60"/>
              <w:rPr>
                <w:rFonts w:ascii="Calibri" w:eastAsia="Times New Roman" w:hAnsi="Calibri" w:cs="Calibri"/>
                <w:color w:val="000000"/>
                <w:sz w:val="16"/>
                <w:szCs w:val="16"/>
              </w:rPr>
            </w:pPr>
          </w:p>
        </w:tc>
      </w:tr>
      <w:tr w:rsidR="00500403" w14:paraId="1A1043BD"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74C08DE3"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500403" w14:paraId="6BC2688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D037050"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7F8B848" w14:textId="77777777" w:rsidR="00864DC9" w:rsidRDefault="00000000">
            <w:pPr>
              <w:spacing w:after="40" w:line="252" w:lineRule="auto"/>
            </w:pPr>
            <w:r>
              <w:rPr>
                <w:rFonts w:ascii="Calibri" w:hAnsi="Calibri"/>
                <w:sz w:val="16"/>
              </w:rPr>
              <w:t>Öğrencilerin şiir ve düz yazı arasındaki biçimsel ayrımları kavrayabildikleri, bağlamdan hareketle mecaz anlamları çözebildikleri ve Türkçenin ses yapısına uygun ritimli okuma yapabildikleri kabul edilir.</w:t>
            </w:r>
          </w:p>
        </w:tc>
      </w:tr>
      <w:tr w:rsidR="00500403" w14:paraId="2F8A2A9B"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C3058F0"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5D09FAC" w14:textId="77777777" w:rsidR="00864DC9" w:rsidRDefault="00000000">
            <w:pPr>
              <w:spacing w:after="40" w:line="252" w:lineRule="auto"/>
            </w:pPr>
            <w:r>
              <w:rPr>
                <w:rFonts w:ascii="Calibri" w:hAnsi="Calibri"/>
                <w:sz w:val="16"/>
              </w:rPr>
              <w:t>Dersin başında "HAYDİ, BAŞLAYALIM!" bölümündeki etkinlik uygulanır: Türkiye Türkçesi, Azerbaycan Türkçesi, Kazakça ve Türkmence aynı cümlenin yazılışı tahtaya yansıtılır. Ortak kelimeler (Türk, söz, dil) ve farklılıklar öğrencilere sezdirilerek şiir öncesi merak uyandırılır.</w:t>
            </w:r>
          </w:p>
        </w:tc>
      </w:tr>
      <w:tr w:rsidR="00500403" w14:paraId="6239DAB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2913AB9"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886B0CF" w14:textId="77777777" w:rsidR="00864DC9" w:rsidRDefault="00000000">
            <w:pPr>
              <w:spacing w:after="40" w:line="252" w:lineRule="auto"/>
            </w:pPr>
            <w:r>
              <w:rPr>
                <w:rFonts w:ascii="Calibri" w:hAnsi="Calibri"/>
                <w:sz w:val="16"/>
              </w:rPr>
              <w:t>Önceki haftada işlenen "Türkçenin Beyliği" metnindeki Karamanoğlu Mehmet Bey'in Türkçe sevdası hatırlatılır; dilin sadece Anadolu'da değil, Adriyatik'ten Çin Seddi'ne uzanan geniş coğrafyada yaşayan büyük bir milletin ortak vicdanı olduğu gerçeğiyle köprü kurulur.</w:t>
            </w:r>
          </w:p>
        </w:tc>
      </w:tr>
      <w:tr w:rsidR="00500403" w14:paraId="694A3AF9"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088F034"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073E48B" w14:textId="77777777" w:rsidR="00864DC9" w:rsidRDefault="00000000">
            <w:pPr>
              <w:spacing w:after="40" w:line="252" w:lineRule="auto"/>
            </w:pPr>
            <w:r>
              <w:rPr>
                <w:rFonts w:ascii="Calibri" w:hAnsi="Calibri"/>
                <w:b/>
                <w:sz w:val="16"/>
              </w:rPr>
              <w:t>* Şiir Okuma ve Ahenk Analizi (1-2. Saat):</w:t>
            </w:r>
            <w:r>
              <w:rPr>
                <w:rFonts w:ascii="Calibri" w:hAnsi="Calibri"/>
                <w:sz w:val="16"/>
              </w:rPr>
              <w:t xml:space="preserve"> Öğretmenin örnek okumasının ardından öğrenciler şiiri duyguya uygun vurgu ve tonlamayla okurlar. 1. ANLAYALIM bölümünde şiir ve düz yazı karşılaştırılır; dize, dörtlük, ritim kavramları pekiştirilir.</w:t>
            </w:r>
          </w:p>
          <w:p w14:paraId="79136051" w14:textId="77777777" w:rsidR="00864DC9" w:rsidRDefault="00000000">
            <w:pPr>
              <w:spacing w:after="40" w:line="252" w:lineRule="auto"/>
            </w:pPr>
            <w:r>
              <w:rPr>
                <w:rFonts w:ascii="Calibri" w:hAnsi="Calibri"/>
                <w:b/>
                <w:sz w:val="16"/>
              </w:rPr>
              <w:t>* Dörtlüklerin Biçimsel Özümlemesi:</w:t>
            </w:r>
            <w:r>
              <w:rPr>
                <w:rFonts w:ascii="Calibri" w:hAnsi="Calibri"/>
                <w:sz w:val="16"/>
              </w:rPr>
              <w:t xml:space="preserve"> 2. ANLAYALIM etkinliğinde 8 dörtlük tırnak işareti, şehir ismi (İstanbul, Bakü vb.), soru işareti ve ünlem işareti içeren özelliklerine göre eşleştirilir.</w:t>
            </w:r>
          </w:p>
          <w:p w14:paraId="7762E9A0" w14:textId="77777777" w:rsidR="00864DC9" w:rsidRDefault="00000000">
            <w:pPr>
              <w:spacing w:after="40" w:line="252" w:lineRule="auto"/>
            </w:pPr>
            <w:r>
              <w:rPr>
                <w:rFonts w:ascii="Calibri" w:hAnsi="Calibri"/>
                <w:b/>
                <w:sz w:val="16"/>
              </w:rPr>
              <w:t>* Dinleme/İzleme ve Anlam Çıkarımı (3-4. Saat):</w:t>
            </w:r>
            <w:r>
              <w:rPr>
                <w:rFonts w:ascii="Calibri" w:hAnsi="Calibri"/>
                <w:sz w:val="16"/>
              </w:rPr>
              <w:t xml:space="preserve"> 3. ANLAYALIM etkinliğinde karekod okutularak "Yapay Kelimeler Dünyası" animasyonu izlenir; dilin doğallığı ve yabancı kelime istilası üzerine çıkarımlar yapılır. 4. ANLAYALIM etkinliğinde şiirdeki mecazlı ifadeler açıklanır.</w:t>
            </w:r>
          </w:p>
          <w:p w14:paraId="28A9A194" w14:textId="77777777" w:rsidR="00864DC9" w:rsidRDefault="00000000">
            <w:pPr>
              <w:spacing w:after="40" w:line="252" w:lineRule="auto"/>
            </w:pPr>
            <w:r>
              <w:rPr>
                <w:rFonts w:ascii="Calibri" w:hAnsi="Calibri"/>
                <w:b/>
                <w:sz w:val="16"/>
              </w:rPr>
              <w:t>* Rol Oynama ve Canlandırma (5-6. Saat):</w:t>
            </w:r>
            <w:r>
              <w:rPr>
                <w:rFonts w:ascii="Calibri" w:hAnsi="Calibri"/>
                <w:sz w:val="16"/>
              </w:rPr>
              <w:t xml:space="preserve"> 1. ANLATALIM bölümünde öğrenciler Yunus Emre, Âşık Veysel, Kaşgarlı Mahmut veya Karamanoğlu Mehmet Bey rollerine bürünerek kendilerini tanıtan 1-2 dakikalık birinci şahıs ağzından monolog/sunum yaparlar.</w:t>
            </w:r>
          </w:p>
          <w:p w14:paraId="0EA86763" w14:textId="77777777" w:rsidR="00864DC9" w:rsidRDefault="00000000">
            <w:pPr>
              <w:spacing w:after="40" w:line="252" w:lineRule="auto"/>
            </w:pPr>
            <w:r>
              <w:rPr>
                <w:rFonts w:ascii="Calibri" w:hAnsi="Calibri"/>
                <w:b/>
                <w:sz w:val="16"/>
              </w:rPr>
              <w:t>* Doğaçlama Konuşma ("O Mu, Bu Mu?"):</w:t>
            </w:r>
            <w:r>
              <w:rPr>
                <w:rFonts w:ascii="Calibri" w:hAnsi="Calibri"/>
                <w:sz w:val="16"/>
              </w:rPr>
              <w:t xml:space="preserve"> 2. ANLATALIM bölümünde çemberde yer alan deyim çiftleri ("Kalp kırmak / Gönül almak", "Göz yummak / Kulak kabartmak") arasından seçim yapılarak doğaçlama konuşulur.</w:t>
            </w:r>
          </w:p>
          <w:p w14:paraId="6D92F26A" w14:textId="77777777" w:rsidR="00864DC9" w:rsidRDefault="00000000">
            <w:pPr>
              <w:spacing w:after="40" w:line="252" w:lineRule="auto"/>
            </w:pPr>
            <w:r>
              <w:rPr>
                <w:rFonts w:ascii="Calibri" w:hAnsi="Calibri"/>
                <w:b/>
                <w:sz w:val="16"/>
              </w:rPr>
              <w:t>* Dil Yapıları ve Yazım Kuralları (DYS) (7-8. Saat):</w:t>
            </w:r>
            <w:r>
              <w:rPr>
                <w:rFonts w:ascii="Calibri" w:hAnsi="Calibri"/>
                <w:sz w:val="16"/>
              </w:rPr>
              <w:t xml:space="preserve"> 3. ANLATALIM bölümünde ninni içerikli metindeki soru ekleri (-mı/-mi) ve virgüller incelenir; doğru yazım kuralları pekiştirilir.</w:t>
            </w:r>
          </w:p>
          <w:p w14:paraId="396AC837" w14:textId="77777777" w:rsidR="00864DC9" w:rsidRDefault="00000000">
            <w:pPr>
              <w:spacing w:after="40" w:line="252" w:lineRule="auto"/>
            </w:pPr>
            <w:r>
              <w:rPr>
                <w:rFonts w:ascii="Calibri" w:hAnsi="Calibri"/>
                <w:b/>
                <w:sz w:val="16"/>
              </w:rPr>
              <w:t>* Özgün Sözlük Oluşturma:</w:t>
            </w:r>
            <w:r>
              <w:rPr>
                <w:rFonts w:ascii="Calibri" w:hAnsi="Calibri"/>
                <w:sz w:val="16"/>
              </w:rPr>
              <w:t xml:space="preserve"> 4. ANLATALIM bölümünde öğrenciler şiirdeki kelimelerden hareketle "Türkçe Sözlüğüm" çalışması başlatırlar.</w:t>
            </w:r>
          </w:p>
          <w:p w14:paraId="508FBB9F" w14:textId="77777777" w:rsidR="00864DC9" w:rsidRDefault="00000000">
            <w:pPr>
              <w:spacing w:after="40" w:line="252" w:lineRule="auto"/>
            </w:pPr>
            <w:r>
              <w:rPr>
                <w:rFonts w:ascii="Calibri" w:hAnsi="Calibri"/>
                <w:b/>
                <w:sz w:val="16"/>
              </w:rPr>
              <w:t>* Kelime Havuzundan Yazma (Alfabe Bulutu):</w:t>
            </w:r>
            <w:r>
              <w:rPr>
                <w:rFonts w:ascii="Calibri" w:hAnsi="Calibri"/>
                <w:sz w:val="16"/>
              </w:rPr>
              <w:t xml:space="preserve"> 5. ANLATALIM bölümünde tahtaya çizilen "Alfabe </w:t>
            </w:r>
            <w:proofErr w:type="spellStart"/>
            <w:r>
              <w:rPr>
                <w:rFonts w:ascii="Calibri" w:hAnsi="Calibri"/>
                <w:sz w:val="16"/>
              </w:rPr>
              <w:t>Bulutu"ndan</w:t>
            </w:r>
            <w:proofErr w:type="spellEnd"/>
            <w:r>
              <w:rPr>
                <w:rFonts w:ascii="Calibri" w:hAnsi="Calibri"/>
                <w:sz w:val="16"/>
              </w:rPr>
              <w:t xml:space="preserve"> seçilen kelimelerle anlamlı bir hikâye/deneme yazılır ve dereceli puanlama anahtarıyla değerlendirilir.</w:t>
            </w:r>
          </w:p>
          <w:p w14:paraId="351DB434" w14:textId="77777777" w:rsidR="00864DC9" w:rsidRDefault="00000000">
            <w:pPr>
              <w:spacing w:after="40" w:line="252" w:lineRule="auto"/>
            </w:pPr>
            <w:r>
              <w:rPr>
                <w:rFonts w:ascii="Calibri" w:hAnsi="Calibri"/>
                <w:b/>
                <w:sz w:val="16"/>
              </w:rPr>
              <w:t>* Atölye Çalışmaları (GÖREVİMİZİ BİLELİM):</w:t>
            </w:r>
          </w:p>
          <w:p w14:paraId="4F9708E1" w14:textId="77777777" w:rsidR="00864DC9" w:rsidRDefault="00000000">
            <w:pPr>
              <w:spacing w:after="40" w:line="252" w:lineRule="auto"/>
            </w:pPr>
            <w:r>
              <w:rPr>
                <w:rFonts w:ascii="Calibri" w:hAnsi="Calibri"/>
                <w:b/>
                <w:sz w:val="16"/>
              </w:rPr>
              <w:t>- Dinleme/İzleme Atölyesi:</w:t>
            </w:r>
            <w:r>
              <w:rPr>
                <w:rFonts w:ascii="Calibri" w:hAnsi="Calibri"/>
                <w:sz w:val="16"/>
              </w:rPr>
              <w:t xml:space="preserve"> Yürütülen film özümleme sürecine devam edilir.</w:t>
            </w:r>
          </w:p>
          <w:p w14:paraId="703C7F58" w14:textId="77777777" w:rsidR="00864DC9" w:rsidRDefault="00000000">
            <w:pPr>
              <w:spacing w:after="40" w:line="252" w:lineRule="auto"/>
            </w:pPr>
            <w:r>
              <w:rPr>
                <w:rFonts w:ascii="Calibri" w:hAnsi="Calibri"/>
                <w:b/>
                <w:sz w:val="16"/>
              </w:rPr>
              <w:t>- Okuma Atölyesi:</w:t>
            </w:r>
            <w:r>
              <w:rPr>
                <w:rFonts w:ascii="Calibri" w:hAnsi="Calibri"/>
                <w:sz w:val="16"/>
              </w:rPr>
              <w:t xml:space="preserve"> Bahtiyar </w:t>
            </w:r>
            <w:proofErr w:type="spellStart"/>
            <w:r>
              <w:rPr>
                <w:rFonts w:ascii="Calibri" w:hAnsi="Calibri"/>
                <w:sz w:val="16"/>
              </w:rPr>
              <w:t>Vahapzade'nin</w:t>
            </w:r>
            <w:proofErr w:type="spellEnd"/>
            <w:r>
              <w:rPr>
                <w:rFonts w:ascii="Calibri" w:hAnsi="Calibri"/>
                <w:sz w:val="16"/>
              </w:rPr>
              <w:t xml:space="preserve"> "Ana Dili" şiiri incelenir.</w:t>
            </w:r>
          </w:p>
          <w:p w14:paraId="5BEE4A7A" w14:textId="77777777" w:rsidR="00864DC9" w:rsidRDefault="00000000">
            <w:pPr>
              <w:spacing w:after="40" w:line="252" w:lineRule="auto"/>
            </w:pPr>
            <w:r>
              <w:rPr>
                <w:rFonts w:ascii="Calibri" w:hAnsi="Calibri"/>
                <w:b/>
                <w:sz w:val="16"/>
              </w:rPr>
              <w:t>- Konuşma Atölyesi:</w:t>
            </w:r>
            <w:r>
              <w:rPr>
                <w:rFonts w:ascii="Calibri" w:hAnsi="Calibri"/>
                <w:sz w:val="16"/>
              </w:rPr>
              <w:t xml:space="preserve"> Sınıfta "Türkçesi Varken" münazarası yapılır.</w:t>
            </w:r>
          </w:p>
          <w:p w14:paraId="5FAC1FBB" w14:textId="77777777" w:rsidR="00864DC9" w:rsidRDefault="00000000">
            <w:pPr>
              <w:spacing w:after="40" w:line="252" w:lineRule="auto"/>
            </w:pPr>
            <w:r>
              <w:rPr>
                <w:rFonts w:ascii="Calibri" w:hAnsi="Calibri"/>
                <w:b/>
                <w:sz w:val="16"/>
              </w:rPr>
              <w:t>- Yazma Atölyesi:</w:t>
            </w:r>
            <w:r>
              <w:rPr>
                <w:rFonts w:ascii="Calibri" w:hAnsi="Calibri"/>
                <w:sz w:val="16"/>
              </w:rPr>
              <w:t xml:space="preserve"> "Dilimizin Zenginlikleri Sözlüğü" projesine katkı sunulur.</w:t>
            </w:r>
          </w:p>
        </w:tc>
      </w:tr>
      <w:tr w:rsidR="00500403" w14:paraId="2F47A305"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5FC54DD4"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500403" w14:paraId="0A21F918"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A45CAF5"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2881889" w14:textId="77777777" w:rsidR="00864DC9" w:rsidRDefault="00000000">
            <w:pPr>
              <w:spacing w:after="40" w:line="252" w:lineRule="auto"/>
            </w:pPr>
            <w:r>
              <w:rPr>
                <w:rFonts w:ascii="Calibri" w:hAnsi="Calibri"/>
                <w:sz w:val="16"/>
              </w:rPr>
              <w:t>Öğrenciler günlük yaşamda, sosyal medyada, reklamlarda ve mağaza adlarında karşılaştıkları yabancı sözcüklerden örnekler toplayarak bunların Türkçe karşılıklarını araştırabilirler. Elde edilen örneklerden hareketle "Türkçesi Varken" başlıklı sınıf panosu, dijital sözlük veya farkındalık çalışması hazırlanabilir. İleri düzey çalışma yapmak isteyen öğrenciler Türk Dil Kurumunun yabancı kelimelere önerdiği Türkçe karşılıklardan örnekler araştırarak bunların günlük dilde kullanılma durumları üzerine küçük bir anket gerçekleştirebilirler. Ayrıca şiirde adı geçen dil ve gönül mimarlarından birini (Âşık Veysel, Yunus Emre, Dede Korkut) tanıtan zengin içerikli biyografi kartı hazırlayabilirler.</w:t>
            </w:r>
          </w:p>
        </w:tc>
      </w:tr>
      <w:tr w:rsidR="00500403" w14:paraId="010DA3A7"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45DBF78"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B874FD0" w14:textId="77777777" w:rsidR="00864DC9" w:rsidRDefault="00000000">
            <w:pPr>
              <w:spacing w:after="40" w:line="252" w:lineRule="auto"/>
            </w:pPr>
            <w:r>
              <w:rPr>
                <w:rFonts w:ascii="Calibri" w:hAnsi="Calibri"/>
                <w:sz w:val="16"/>
              </w:rPr>
              <w:t>Metinde anlamı bilinmeyen veya öğrencilerin anlamlandırmakta zorlandığı kelime ve ifadeler belirlenerek bunların bağlam içerisindeki anlamları üzerinde çalışılabilir. Öğrencilerden seçilen kelimeleri yeni cümlelerde kullanmaları istenebilir. Metnin iletisini ortaya çıkarmak amacıyla anahtar kelimelerden hareketle kısa soru-cevap çalışmaları yapılabilir. Şiirdeki ahenk unsurları ve dize/dörtlük kavramlarını kavramakta zorlanan öğrencilere renkli satır şeritleri verilir; kafiye eşleştirmeleri görsel kartlarla somutlaştırılır.</w:t>
            </w:r>
          </w:p>
        </w:tc>
      </w:tr>
    </w:tbl>
    <w:p w14:paraId="034BDCEB"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5386"/>
        <w:gridCol w:w="5387"/>
      </w:tblGrid>
      <w:tr w:rsidR="00500403" w14:paraId="52D490F2" w14:textId="77777777">
        <w:tc>
          <w:tcPr>
            <w:tcW w:w="2500" w:type="pct"/>
            <w:gridSpan w:val="2"/>
            <w:tcMar>
              <w:top w:w="30" w:type="dxa"/>
              <w:left w:w="30" w:type="dxa"/>
              <w:bottom w:w="120" w:type="dxa"/>
              <w:right w:w="30" w:type="dxa"/>
            </w:tcMar>
            <w:hideMark/>
          </w:tcPr>
          <w:p w14:paraId="7FB72CB8" w14:textId="77777777" w:rsidR="00DE6D03" w:rsidRDefault="00DE6D03">
            <w:pPr>
              <w:jc w:val="center"/>
              <w:rPr>
                <w:rFonts w:ascii="Calibri" w:hAnsi="Calibri"/>
                <w:sz w:val="16"/>
              </w:rPr>
            </w:pPr>
          </w:p>
          <w:p w14:paraId="56220323" w14:textId="77777777" w:rsidR="00DE6D03" w:rsidRDefault="00DE6D03">
            <w:pPr>
              <w:jc w:val="center"/>
              <w:rPr>
                <w:rFonts w:ascii="Calibri" w:hAnsi="Calibri"/>
                <w:sz w:val="16"/>
              </w:rPr>
            </w:pPr>
          </w:p>
          <w:p w14:paraId="1D74A6A0" w14:textId="77777777" w:rsidR="00DE6D03" w:rsidRDefault="00DE6D03">
            <w:pPr>
              <w:jc w:val="center"/>
              <w:rPr>
                <w:rFonts w:ascii="Calibri" w:hAnsi="Calibri"/>
                <w:sz w:val="16"/>
              </w:rPr>
            </w:pPr>
          </w:p>
          <w:p w14:paraId="1066CD09" w14:textId="71DF455B" w:rsidR="00864DC9" w:rsidRDefault="00000000">
            <w:pPr>
              <w:jc w:val="center"/>
            </w:pPr>
            <w:r>
              <w:rPr>
                <w:rFonts w:ascii="Calibri" w:hAnsi="Calibri"/>
                <w:sz w:val="16"/>
              </w:rPr>
              <w:t>UYGUNDUR 01/10/2026</w:t>
            </w:r>
          </w:p>
        </w:tc>
      </w:tr>
      <w:tr w:rsidR="00500403" w14:paraId="1BDF5A26" w14:textId="77777777">
        <w:tc>
          <w:tcPr>
            <w:tcW w:w="2500" w:type="pct"/>
            <w:tcMar>
              <w:top w:w="30" w:type="dxa"/>
              <w:left w:w="30" w:type="dxa"/>
              <w:bottom w:w="30" w:type="dxa"/>
              <w:right w:w="30" w:type="dxa"/>
            </w:tcMar>
            <w:hideMark/>
          </w:tcPr>
          <w:p w14:paraId="3FC967B9"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Mar>
              <w:top w:w="30" w:type="dxa"/>
              <w:left w:w="30" w:type="dxa"/>
              <w:bottom w:w="30" w:type="dxa"/>
              <w:right w:w="30" w:type="dxa"/>
            </w:tcMar>
            <w:hideMark/>
          </w:tcPr>
          <w:p w14:paraId="2C9CF13C"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629224FE"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10773"/>
      </w:tblGrid>
      <w:tr w:rsidR="00500403" w14:paraId="30C6AE66"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1BA1FF2A" w14:textId="77777777" w:rsidR="00500403" w:rsidRDefault="00000000">
            <w:pPr>
              <w:spacing w:before="60"/>
              <w:jc w:val="center"/>
              <w:rPr>
                <w:rFonts w:ascii="Calibri" w:eastAsia="Times New Roman" w:hAnsi="Calibri" w:cs="Calibri"/>
                <w:b/>
                <w:bCs/>
                <w:color w:val="000000"/>
                <w:sz w:val="16"/>
                <w:szCs w:val="16"/>
              </w:rPr>
            </w:pPr>
            <w:hyperlink r:id="rId4" w:history="1">
              <w:r>
                <w:rPr>
                  <w:rStyle w:val="Kpr"/>
                  <w:rFonts w:ascii="Calibri" w:eastAsia="Times New Roman" w:hAnsi="Calibri" w:cs="Calibri"/>
                  <w:b/>
                  <w:bCs/>
                  <w:color w:val="0056B3"/>
                  <w:sz w:val="16"/>
                  <w:szCs w:val="16"/>
                </w:rPr>
                <w:t>KonuVakti.com</w:t>
              </w:r>
            </w:hyperlink>
            <w:r>
              <w:rPr>
                <w:rFonts w:ascii="Calibri" w:eastAsia="Times New Roman" w:hAnsi="Calibri" w:cs="Calibri"/>
                <w:b/>
                <w:bCs/>
                <w:color w:val="000000"/>
                <w:sz w:val="16"/>
                <w:szCs w:val="16"/>
              </w:rPr>
              <w:t xml:space="preserve">  |  </w:t>
            </w:r>
            <w:hyperlink r:id="rId5" w:history="1">
              <w:r>
                <w:rPr>
                  <w:rStyle w:val="Kpr"/>
                  <w:rFonts w:ascii="Calibri" w:eastAsia="Times New Roman" w:hAnsi="Calibri" w:cs="Calibri"/>
                  <w:b/>
                  <w:bCs/>
                  <w:color w:val="0056B3"/>
                  <w:sz w:val="16"/>
                  <w:szCs w:val="16"/>
                </w:rPr>
                <w:t>TestVakti.net</w:t>
              </w:r>
            </w:hyperlink>
            <w:r>
              <w:rPr>
                <w:rFonts w:ascii="Calibri" w:eastAsia="Times New Roman" w:hAnsi="Calibri" w:cs="Calibri"/>
                <w:b/>
                <w:bCs/>
                <w:color w:val="000000"/>
                <w:sz w:val="16"/>
                <w:szCs w:val="16"/>
              </w:rPr>
              <w:t xml:space="preserve">  |  </w:t>
            </w:r>
            <w:hyperlink r:id="rId6" w:history="1">
              <w:r>
                <w:rPr>
                  <w:rStyle w:val="Kpr"/>
                  <w:rFonts w:ascii="Calibri" w:eastAsia="Times New Roman" w:hAnsi="Calibri" w:cs="Calibri"/>
                  <w:b/>
                  <w:bCs/>
                  <w:color w:val="0056B3"/>
                  <w:sz w:val="16"/>
                  <w:szCs w:val="16"/>
                </w:rPr>
                <w:t>Turkcetestvakti.com</w:t>
              </w:r>
            </w:hyperlink>
            <w:r>
              <w:rPr>
                <w:rFonts w:ascii="Calibri" w:eastAsia="Times New Roman" w:hAnsi="Calibri" w:cs="Calibri"/>
                <w:b/>
                <w:bCs/>
                <w:color w:val="000000"/>
                <w:sz w:val="16"/>
                <w:szCs w:val="16"/>
              </w:rPr>
              <w:t xml:space="preserve"> </w:t>
            </w:r>
          </w:p>
        </w:tc>
      </w:tr>
    </w:tbl>
    <w:p w14:paraId="511D451D" w14:textId="77777777" w:rsidR="00B071CE" w:rsidRDefault="00B071CE">
      <w:pPr>
        <w:rPr>
          <w:rFonts w:eastAsia="Times New Roman"/>
        </w:rPr>
      </w:pPr>
    </w:p>
    <w:sectPr w:rsidR="00B071CE">
      <w:pgSz w:w="11907" w:h="16840"/>
      <w:pgMar w:top="851" w:right="851" w:bottom="147"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491"/>
    <w:rsid w:val="000F64E0"/>
    <w:rsid w:val="00216A3E"/>
    <w:rsid w:val="00500403"/>
    <w:rsid w:val="00864DC9"/>
    <w:rsid w:val="008B6491"/>
    <w:rsid w:val="00964AAB"/>
    <w:rsid w:val="00A35ACA"/>
    <w:rsid w:val="00B071CE"/>
    <w:rsid w:val="00DE6D03"/>
    <w:rsid w:val="00E6067E"/>
    <w:rsid w:val="00F024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F2A9D"/>
  <w15:chartTrackingRefBased/>
  <w15:docId w15:val="{0197198C-9168-4489-8257-42721687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F5496"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pPr>
    <w:rPr>
      <w:rFonts w:ascii="Calibri" w:hAnsi="Calibri" w:cs="Calibri"/>
      <w:b/>
      <w:bCs/>
      <w:sz w:val="16"/>
      <w:szCs w:val="16"/>
    </w:rPr>
  </w:style>
  <w:style w:type="character" w:styleId="Gl">
    <w:name w:val="Strong"/>
    <w:basedOn w:val="VarsaylanParagrafYazTipi"/>
    <w:uiPriority w:val="22"/>
    <w:qFormat/>
    <w:rPr>
      <w:b/>
      <w:bCs/>
    </w:rPr>
  </w:style>
  <w:style w:type="character" w:styleId="Vurgu">
    <w:name w:val="Emphasis"/>
    <w:basedOn w:val="VarsaylanParagrafYazTipi"/>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1468</Words>
  <Characters>8373</Characters>
  <Application>Microsoft Office Word</Application>
  <DocSecurity>0</DocSecurity>
  <Lines>69</Lines>
  <Paragraphs>19</Paragraphs>
  <ScaleCrop>false</ScaleCrop>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Türkçe Günlük Planı - 1. Hafta</dc:title>
  <dc:subject/>
  <dc:creator>Taner Gungor</dc:creator>
  <cp:keywords/>
  <dc:description/>
  <cp:lastModifiedBy>Taner Gungor</cp:lastModifiedBy>
  <cp:revision>5</cp:revision>
  <dcterms:created xsi:type="dcterms:W3CDTF">2026-09-13T11:13:00Z</dcterms:created>
  <dcterms:modified xsi:type="dcterms:W3CDTF">2026-09-28T20:24:00Z</dcterms:modified>
</cp:coreProperties>
</file>